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3274" w:rsidRDefault="009C3274" w:rsidP="00A8559A">
      <w:pPr>
        <w:spacing w:before="240" w:after="120"/>
        <w:jc w:val="center"/>
        <w:rPr>
          <w:rFonts w:ascii="Arial" w:hAnsi="Arial" w:cs="Arial"/>
          <w:b/>
          <w:spacing w:val="-3"/>
        </w:rPr>
      </w:pPr>
      <w:bookmarkStart w:id="0" w:name="_GoBack"/>
      <w:r>
        <w:rPr>
          <w:rFonts w:ascii="Arial" w:hAnsi="Arial" w:cs="Arial"/>
          <w:b/>
          <w:spacing w:val="-3"/>
        </w:rPr>
        <w:t>PLENO CORPORATIVO</w:t>
      </w:r>
    </w:p>
    <w:p w:rsidR="009C3274" w:rsidRDefault="009C3274" w:rsidP="00314F6F">
      <w:pPr>
        <w:spacing w:line="300" w:lineRule="exact"/>
        <w:jc w:val="both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 xml:space="preserve">ORDEN DEL DIA COMPRENSIVO DE LOS ASUNTOS A TRATAR EN LA SESION </w:t>
      </w:r>
      <w:r w:rsidRPr="001D6CBF">
        <w:rPr>
          <w:rFonts w:ascii="Arial" w:hAnsi="Arial" w:cs="Arial"/>
          <w:b/>
          <w:spacing w:val="-3"/>
        </w:rPr>
        <w:t xml:space="preserve">ORDINARIA CONVOCADA PARA EL DIA </w:t>
      </w:r>
      <w:r w:rsidR="00CB0850">
        <w:rPr>
          <w:rFonts w:ascii="Arial" w:hAnsi="Arial" w:cs="Arial"/>
          <w:b/>
          <w:spacing w:val="-3"/>
        </w:rPr>
        <w:t>28</w:t>
      </w:r>
      <w:r w:rsidRPr="001D6CBF">
        <w:rPr>
          <w:rFonts w:ascii="Arial" w:hAnsi="Arial" w:cs="Arial"/>
          <w:b/>
          <w:spacing w:val="-3"/>
        </w:rPr>
        <w:t xml:space="preserve"> DE </w:t>
      </w:r>
      <w:r w:rsidR="00CB0850">
        <w:rPr>
          <w:rFonts w:ascii="Arial" w:hAnsi="Arial" w:cs="Arial"/>
          <w:b/>
          <w:spacing w:val="-3"/>
        </w:rPr>
        <w:t>NOVIEMBRE</w:t>
      </w:r>
      <w:r w:rsidRPr="001D6CBF">
        <w:rPr>
          <w:rFonts w:ascii="Arial" w:hAnsi="Arial" w:cs="Arial"/>
          <w:b/>
          <w:spacing w:val="-3"/>
        </w:rPr>
        <w:t xml:space="preserve"> DE </w:t>
      </w:r>
      <w:r w:rsidR="009E5AC2">
        <w:rPr>
          <w:rFonts w:ascii="Arial" w:hAnsi="Arial" w:cs="Arial"/>
          <w:b/>
          <w:spacing w:val="-3"/>
        </w:rPr>
        <w:t>202</w:t>
      </w:r>
      <w:r w:rsidR="00CB0850">
        <w:rPr>
          <w:rFonts w:ascii="Arial" w:hAnsi="Arial" w:cs="Arial"/>
          <w:b/>
          <w:spacing w:val="-3"/>
        </w:rPr>
        <w:t>5</w:t>
      </w:r>
    </w:p>
    <w:p w:rsidR="00E2135E" w:rsidRDefault="00E2135E" w:rsidP="009B1692">
      <w:pPr>
        <w:spacing w:line="300" w:lineRule="exact"/>
        <w:rPr>
          <w:rFonts w:ascii="Arial" w:hAnsi="Arial" w:cs="Arial"/>
          <w:b/>
        </w:rPr>
      </w:pPr>
    </w:p>
    <w:p w:rsidR="009B1692" w:rsidRPr="00CB0850" w:rsidRDefault="009B1692" w:rsidP="009B1692">
      <w:pPr>
        <w:spacing w:line="300" w:lineRule="exact"/>
        <w:rPr>
          <w:rFonts w:ascii="Arial" w:hAnsi="Arial" w:cs="Arial"/>
          <w:b/>
        </w:rPr>
      </w:pPr>
      <w:r w:rsidRPr="00CB0850">
        <w:rPr>
          <w:rFonts w:ascii="Arial" w:hAnsi="Arial" w:cs="Arial"/>
          <w:b/>
        </w:rPr>
        <w:t>TOMA DE POSESIÓN</w:t>
      </w:r>
    </w:p>
    <w:p w:rsidR="009B1692" w:rsidRDefault="00FB607F" w:rsidP="009B1692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1</w:t>
      </w:r>
      <w:r w:rsidR="009B1692" w:rsidRPr="00CB0850">
        <w:rPr>
          <w:rFonts w:ascii="Arial" w:hAnsi="Arial" w:cs="Arial"/>
          <w:b/>
        </w:rPr>
        <w:t>º</w:t>
      </w:r>
      <w:r w:rsidR="009B1692" w:rsidRPr="00CB0850">
        <w:rPr>
          <w:rFonts w:ascii="Arial" w:hAnsi="Arial" w:cs="Arial"/>
        </w:rPr>
        <w:t>.- Toma de posesión del cargo de concejal por doña Berta Miguelañez Arribas, perteneciente a la candidatura del Partido Popular.</w:t>
      </w:r>
    </w:p>
    <w:p w:rsidR="00E2135E" w:rsidRDefault="00E2135E" w:rsidP="00D00130">
      <w:pPr>
        <w:spacing w:line="300" w:lineRule="exact"/>
        <w:jc w:val="center"/>
        <w:rPr>
          <w:rFonts w:ascii="Arial" w:hAnsi="Arial" w:cs="Arial"/>
          <w:u w:val="single"/>
        </w:rPr>
      </w:pPr>
    </w:p>
    <w:p w:rsidR="00D00130" w:rsidRDefault="00D00130" w:rsidP="00D00130">
      <w:pPr>
        <w:spacing w:line="300" w:lineRule="exact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I.- PARTE RESOLUTIVA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DICTÁMENES</w:t>
      </w:r>
    </w:p>
    <w:p w:rsidR="00D00130" w:rsidRDefault="00D00130" w:rsidP="00447F68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</w:rPr>
        <w:t>COMISIÓN DE CULTURA, EDUCACIÓN, JUVENTUD Y DEPORTES Y TURISMO</w:t>
      </w:r>
      <w:r>
        <w:rPr>
          <w:rFonts w:ascii="Arial" w:hAnsi="Arial" w:cs="Arial"/>
          <w:color w:val="0000FF"/>
        </w:rPr>
        <w:t xml:space="preserve"> </w:t>
      </w:r>
      <w:r>
        <w:rPr>
          <w:rFonts w:ascii="Arial" w:hAnsi="Arial" w:cs="Arial"/>
        </w:rPr>
        <w:t xml:space="preserve">Y PATRIMONIO HISTÓRICO, </w:t>
      </w:r>
    </w:p>
    <w:p w:rsidR="00D75067" w:rsidRDefault="00FB607F" w:rsidP="00D75067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t>2</w:t>
      </w:r>
      <w:r w:rsidR="00D00130">
        <w:rPr>
          <w:rFonts w:ascii="Arial" w:hAnsi="Arial" w:cs="Arial"/>
        </w:rPr>
        <w:t xml:space="preserve">º.- Dictamen de la Comisión celebrada el día </w:t>
      </w:r>
      <w:r w:rsidR="00CB0850">
        <w:rPr>
          <w:rFonts w:ascii="Arial" w:hAnsi="Arial" w:cs="Arial"/>
        </w:rPr>
        <w:t>24</w:t>
      </w:r>
      <w:r w:rsidR="00D00130">
        <w:rPr>
          <w:rFonts w:ascii="Arial" w:hAnsi="Arial" w:cs="Arial"/>
        </w:rPr>
        <w:t xml:space="preserve"> de </w:t>
      </w:r>
      <w:r w:rsidR="00CB0850">
        <w:rPr>
          <w:rFonts w:ascii="Arial" w:hAnsi="Arial" w:cs="Arial"/>
        </w:rPr>
        <w:t>noviembre de 2025</w:t>
      </w:r>
      <w:r w:rsidR="00D00130">
        <w:rPr>
          <w:rFonts w:ascii="Arial" w:hAnsi="Arial" w:cs="Arial"/>
        </w:rPr>
        <w:t xml:space="preserve"> relativo a </w:t>
      </w:r>
      <w:r w:rsidR="00CB0850">
        <w:rPr>
          <w:rFonts w:ascii="Arial" w:hAnsi="Arial" w:cs="Arial"/>
        </w:rPr>
        <w:t xml:space="preserve">la propuesta de autorización de ampliación del porcentaje </w:t>
      </w:r>
      <w:r w:rsidR="00D75067">
        <w:rPr>
          <w:rFonts w:ascii="Arial" w:hAnsi="Arial" w:cs="Arial"/>
        </w:rPr>
        <w:t xml:space="preserve">autorizable </w:t>
      </w:r>
      <w:r w:rsidR="00CB0850">
        <w:rPr>
          <w:rFonts w:ascii="Arial" w:hAnsi="Arial" w:cs="Arial"/>
        </w:rPr>
        <w:t xml:space="preserve">de gasto plurianual para la ejecución de las obras de </w:t>
      </w:r>
      <w:r w:rsidR="00D75067">
        <w:rPr>
          <w:rFonts w:ascii="Arial" w:hAnsi="Arial" w:cs="Arial"/>
        </w:rPr>
        <w:t>eco-</w:t>
      </w:r>
      <w:r w:rsidR="00CB0850">
        <w:rPr>
          <w:rFonts w:ascii="Arial" w:hAnsi="Arial" w:cs="Arial"/>
        </w:rPr>
        <w:t xml:space="preserve">rehabilitación de la Iglesia de San Nicolás y adaptación de su </w:t>
      </w:r>
      <w:r w:rsidR="00D75067">
        <w:rPr>
          <w:rFonts w:ascii="Arial" w:hAnsi="Arial" w:cs="Arial"/>
        </w:rPr>
        <w:t xml:space="preserve">uso como punto informativo del románico segoviano. </w:t>
      </w:r>
      <w:r w:rsidR="0079293E">
        <w:rPr>
          <w:rFonts w:ascii="Arial" w:hAnsi="Arial" w:cs="Arial"/>
        </w:rPr>
        <w:t>(</w:t>
      </w:r>
      <w:proofErr w:type="spellStart"/>
      <w:r w:rsidR="00D75067">
        <w:rPr>
          <w:rFonts w:ascii="Arial" w:hAnsi="Arial" w:cs="Arial"/>
        </w:rPr>
        <w:t>Exp</w:t>
      </w:r>
      <w:proofErr w:type="spellEnd"/>
      <w:r w:rsidR="00D75067">
        <w:rPr>
          <w:rFonts w:ascii="Arial" w:hAnsi="Arial" w:cs="Arial"/>
        </w:rPr>
        <w:t>. ePAC núm.: 586/2025/PG1000).</w:t>
      </w:r>
    </w:p>
    <w:p w:rsidR="00D00130" w:rsidRDefault="00D00130" w:rsidP="00D00130">
      <w:pPr>
        <w:spacing w:line="300" w:lineRule="exact"/>
        <w:rPr>
          <w:rFonts w:ascii="Arial" w:hAnsi="Arial" w:cs="Arial"/>
        </w:rPr>
      </w:pPr>
      <w:r>
        <w:rPr>
          <w:rFonts w:ascii="Arial" w:hAnsi="Arial" w:cs="Arial"/>
        </w:rPr>
        <w:t>COMISIÓN DE HACIENDA, PATRIMONIO Y EMPLEO</w:t>
      </w:r>
    </w:p>
    <w:p w:rsidR="00D00130" w:rsidRDefault="00FB607F" w:rsidP="00CE456C">
      <w:pPr>
        <w:tabs>
          <w:tab w:val="num" w:pos="1134"/>
        </w:tabs>
        <w:spacing w:line="300" w:lineRule="exact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t>3</w:t>
      </w:r>
      <w:r w:rsidR="00D00130" w:rsidRPr="00CE456C">
        <w:rPr>
          <w:rFonts w:ascii="Arial" w:hAnsi="Arial" w:cs="Arial"/>
        </w:rPr>
        <w:t xml:space="preserve">º.- Dictamen de la Comisión celebrada el día </w:t>
      </w:r>
      <w:r w:rsidR="00CB0850" w:rsidRPr="00CE456C">
        <w:rPr>
          <w:rFonts w:ascii="Arial" w:hAnsi="Arial" w:cs="Arial"/>
        </w:rPr>
        <w:t>24</w:t>
      </w:r>
      <w:r w:rsidR="00D00130" w:rsidRPr="00CE456C">
        <w:rPr>
          <w:rFonts w:ascii="Arial" w:hAnsi="Arial" w:cs="Arial"/>
        </w:rPr>
        <w:t xml:space="preserve"> de</w:t>
      </w:r>
      <w:r w:rsidR="00CB0850" w:rsidRPr="00CE456C">
        <w:rPr>
          <w:rFonts w:ascii="Arial" w:hAnsi="Arial" w:cs="Arial"/>
        </w:rPr>
        <w:t xml:space="preserve"> noviembre</w:t>
      </w:r>
      <w:r w:rsidR="00D00130" w:rsidRPr="00CE456C">
        <w:rPr>
          <w:rFonts w:ascii="Arial" w:hAnsi="Arial" w:cs="Arial"/>
        </w:rPr>
        <w:t xml:space="preserve"> de </w:t>
      </w:r>
      <w:r w:rsidR="00CB0850" w:rsidRPr="00CE456C">
        <w:rPr>
          <w:rFonts w:ascii="Arial" w:hAnsi="Arial" w:cs="Arial"/>
        </w:rPr>
        <w:t xml:space="preserve">2025 relativo a la propuesta de levantamiento de reparo suspensivo a la factura núm. emit-250134, de fecha 31-01-2025, del proveedor </w:t>
      </w:r>
      <w:r w:rsidR="00CE456C" w:rsidRPr="00CE456C">
        <w:rPr>
          <w:rFonts w:ascii="Arial" w:hAnsi="Arial" w:cs="Arial"/>
        </w:rPr>
        <w:t>Sani Eventos, S.L.</w:t>
      </w:r>
      <w:r w:rsidR="00CB0850" w:rsidRPr="00CE456C">
        <w:rPr>
          <w:rFonts w:ascii="Arial" w:hAnsi="Arial" w:cs="Arial"/>
        </w:rPr>
        <w:t>, por importe de 15.730,00 €. relativa a compra de módulo portátil de 14 baños con conexión a red eléctrica, aguas limpias y alcantarillado (</w:t>
      </w:r>
      <w:r w:rsidR="00CE456C" w:rsidRPr="00CE456C">
        <w:rPr>
          <w:rFonts w:ascii="Arial" w:hAnsi="Arial" w:cs="Arial"/>
        </w:rPr>
        <w:t xml:space="preserve">Exp. </w:t>
      </w:r>
      <w:proofErr w:type="spellStart"/>
      <w:r w:rsidR="00CE456C" w:rsidRPr="00CE456C">
        <w:rPr>
          <w:rFonts w:ascii="Arial" w:hAnsi="Arial" w:cs="Arial"/>
        </w:rPr>
        <w:t>ePAC</w:t>
      </w:r>
      <w:proofErr w:type="spellEnd"/>
      <w:r w:rsidR="00CE456C" w:rsidRPr="00CE456C">
        <w:rPr>
          <w:rFonts w:ascii="Arial" w:hAnsi="Arial" w:cs="Arial"/>
        </w:rPr>
        <w:t xml:space="preserve"> núm.</w:t>
      </w:r>
      <w:r w:rsidR="0079293E">
        <w:rPr>
          <w:rFonts w:ascii="Arial" w:hAnsi="Arial" w:cs="Arial"/>
        </w:rPr>
        <w:t>:</w:t>
      </w:r>
      <w:r w:rsidR="00CE456C" w:rsidRPr="00CE456C">
        <w:rPr>
          <w:rFonts w:ascii="Arial" w:hAnsi="Arial" w:cs="Arial"/>
        </w:rPr>
        <w:t xml:space="preserve"> </w:t>
      </w:r>
      <w:r w:rsidR="00CB0850" w:rsidRPr="00CE456C">
        <w:rPr>
          <w:rFonts w:ascii="Arial" w:hAnsi="Arial" w:cs="Arial"/>
        </w:rPr>
        <w:t>74</w:t>
      </w:r>
      <w:r w:rsidR="00CE456C" w:rsidRPr="00CE456C">
        <w:rPr>
          <w:rFonts w:ascii="Arial" w:hAnsi="Arial" w:cs="Arial"/>
        </w:rPr>
        <w:t>/</w:t>
      </w:r>
      <w:r w:rsidR="00CB0850" w:rsidRPr="00CE456C">
        <w:rPr>
          <w:rFonts w:ascii="Arial" w:hAnsi="Arial" w:cs="Arial"/>
        </w:rPr>
        <w:t xml:space="preserve"> 2025</w:t>
      </w:r>
      <w:r w:rsidR="00CE456C" w:rsidRPr="00CE456C">
        <w:rPr>
          <w:rFonts w:ascii="Arial" w:hAnsi="Arial" w:cs="Arial"/>
        </w:rPr>
        <w:t>/P</w:t>
      </w:r>
      <w:r w:rsidR="00CB0850" w:rsidRPr="00CE456C">
        <w:rPr>
          <w:rFonts w:ascii="Arial" w:hAnsi="Arial" w:cs="Arial"/>
        </w:rPr>
        <w:t>20010)</w:t>
      </w:r>
      <w:r w:rsidR="000C4F78">
        <w:rPr>
          <w:rFonts w:ascii="Arial" w:hAnsi="Arial" w:cs="Arial"/>
        </w:rPr>
        <w:t>.</w:t>
      </w:r>
    </w:p>
    <w:p w:rsidR="000C4F78" w:rsidRPr="000C4F78" w:rsidRDefault="00FB607F" w:rsidP="000C4F78">
      <w:pPr>
        <w:spacing w:line="300" w:lineRule="exact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t>4</w:t>
      </w:r>
      <w:r w:rsidR="000C4F78" w:rsidRPr="00FB607F">
        <w:rPr>
          <w:rFonts w:ascii="Arial" w:hAnsi="Arial" w:cs="Arial"/>
          <w:b/>
        </w:rPr>
        <w:t>º</w:t>
      </w:r>
      <w:r w:rsidR="000C4F78" w:rsidRPr="000C4F78">
        <w:rPr>
          <w:rFonts w:ascii="Arial" w:hAnsi="Arial" w:cs="Arial"/>
        </w:rPr>
        <w:t xml:space="preserve">.- Dictamen de la Comisión celebrada el día 24 de noviembre de 2025, relativo a la corrección de error material del acuerdo de Pleno núm. 192/2025, de fecha 26 de septiembre, relativo a la creación de partida nominativa y modificación presupuestaria para atender obligaciones que figurarán en el convenio de colaboración con la Fundación Secretariado Gitano. (Exp. </w:t>
      </w:r>
      <w:proofErr w:type="spellStart"/>
      <w:r w:rsidR="000C4F78" w:rsidRPr="000C4F78">
        <w:rPr>
          <w:rFonts w:ascii="Arial" w:hAnsi="Arial" w:cs="Arial"/>
        </w:rPr>
        <w:t>ePAC</w:t>
      </w:r>
      <w:proofErr w:type="spellEnd"/>
      <w:r w:rsidR="000C4F78" w:rsidRPr="000C4F78">
        <w:rPr>
          <w:rFonts w:ascii="Arial" w:hAnsi="Arial" w:cs="Arial"/>
        </w:rPr>
        <w:t xml:space="preserve"> núm.</w:t>
      </w:r>
      <w:r w:rsidR="0079293E">
        <w:rPr>
          <w:rFonts w:ascii="Arial" w:hAnsi="Arial" w:cs="Arial"/>
        </w:rPr>
        <w:t>:</w:t>
      </w:r>
      <w:r w:rsidR="000C4F78" w:rsidRPr="000C4F78">
        <w:rPr>
          <w:rFonts w:ascii="Arial" w:hAnsi="Arial" w:cs="Arial"/>
        </w:rPr>
        <w:t xml:space="preserve"> 114/2025/P10002).</w:t>
      </w:r>
    </w:p>
    <w:p w:rsidR="000C4F78" w:rsidRDefault="00FB607F" w:rsidP="000C4F78">
      <w:pPr>
        <w:spacing w:line="300" w:lineRule="exact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t>5</w:t>
      </w:r>
      <w:r w:rsidR="000C4F78" w:rsidRPr="000C4F78">
        <w:rPr>
          <w:rFonts w:ascii="Arial" w:hAnsi="Arial" w:cs="Arial"/>
        </w:rPr>
        <w:t>º.- Dictamen de la Comisión celebrada el día 24 de noviembre de 2025</w:t>
      </w:r>
      <w:r w:rsidR="000C4F78">
        <w:rPr>
          <w:rFonts w:ascii="Arial" w:hAnsi="Arial" w:cs="Arial"/>
        </w:rPr>
        <w:t xml:space="preserve">, relativo al reconocimiento extrajudicial de crédito núm. 10 (Exp. </w:t>
      </w:r>
      <w:proofErr w:type="spellStart"/>
      <w:r w:rsidR="000C4F78">
        <w:rPr>
          <w:rFonts w:ascii="Arial" w:hAnsi="Arial" w:cs="Arial"/>
        </w:rPr>
        <w:t>ePAC</w:t>
      </w:r>
      <w:proofErr w:type="spellEnd"/>
      <w:r w:rsidR="000C4F78">
        <w:rPr>
          <w:rFonts w:ascii="Arial" w:hAnsi="Arial" w:cs="Arial"/>
        </w:rPr>
        <w:t xml:space="preserve"> núm.</w:t>
      </w:r>
      <w:r w:rsidR="0079293E">
        <w:rPr>
          <w:rFonts w:ascii="Arial" w:hAnsi="Arial" w:cs="Arial"/>
        </w:rPr>
        <w:t>:</w:t>
      </w:r>
      <w:r w:rsidR="000C4F78">
        <w:rPr>
          <w:rFonts w:ascii="Arial" w:hAnsi="Arial" w:cs="Arial"/>
        </w:rPr>
        <w:t xml:space="preserve"> 10/2025/P20015).</w:t>
      </w:r>
    </w:p>
    <w:p w:rsidR="00EA6822" w:rsidRDefault="00EA6822" w:rsidP="00D00130">
      <w:pPr>
        <w:spacing w:line="300" w:lineRule="exact"/>
        <w:rPr>
          <w:rFonts w:ascii="Arial" w:hAnsi="Arial" w:cs="Arial"/>
        </w:rPr>
      </w:pPr>
      <w:r w:rsidRPr="00CF5BA8">
        <w:rPr>
          <w:rFonts w:ascii="Arial" w:hAnsi="Arial" w:cs="Arial"/>
        </w:rPr>
        <w:t>COMISION ESPECIAL DE CUENTAS</w:t>
      </w:r>
    </w:p>
    <w:p w:rsidR="00CF5BA8" w:rsidRDefault="00FB607F" w:rsidP="00CF5BA8">
      <w:pPr>
        <w:spacing w:line="300" w:lineRule="exact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lastRenderedPageBreak/>
        <w:t>6</w:t>
      </w:r>
      <w:r w:rsidR="00CF5BA8">
        <w:rPr>
          <w:rFonts w:ascii="Arial" w:hAnsi="Arial" w:cs="Arial"/>
        </w:rPr>
        <w:t>º.- Se eleva a definitivo el Dictamen de la Comisión Especial de Cuentas, celebrada el pasado día 22 de septiembre de 2025, relativo a la propuesta de aprobación de la Cuenta general del Ejercicio 2024 (Exp. ePAC núm.: 38/2025/P20001)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PROPOSICIONES.</w:t>
      </w:r>
    </w:p>
    <w:p w:rsidR="00CE456C" w:rsidRDefault="00FB607F" w:rsidP="00CE456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>7</w:t>
      </w:r>
      <w:r w:rsidR="00CE456C">
        <w:rPr>
          <w:rFonts w:ascii="Arial" w:hAnsi="Arial" w:cs="Arial"/>
          <w:b/>
        </w:rPr>
        <w:t>º</w:t>
      </w:r>
      <w:r w:rsidR="00CE456C">
        <w:rPr>
          <w:rFonts w:ascii="Arial" w:hAnsi="Arial" w:cs="Arial"/>
        </w:rPr>
        <w:t xml:space="preserve">.- Propuesta relativa a modificación de la designación de representantes en órganos </w:t>
      </w:r>
      <w:r w:rsidR="00CE456C" w:rsidRPr="0090649B">
        <w:rPr>
          <w:rFonts w:ascii="Arial" w:hAnsi="Arial" w:cs="Arial"/>
        </w:rPr>
        <w:t>colegiados: Consejo escolar del C.E.I.P. “El Peñascal”, como consecuencia de la toma de</w:t>
      </w:r>
      <w:r w:rsidR="00CE456C">
        <w:rPr>
          <w:rFonts w:ascii="Arial" w:hAnsi="Arial" w:cs="Arial"/>
        </w:rPr>
        <w:t xml:space="preserve"> posesión de nuevo concejal.</w:t>
      </w:r>
    </w:p>
    <w:p w:rsidR="00FB607F" w:rsidRPr="00FB607F" w:rsidRDefault="00FB607F" w:rsidP="00CE456C"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FB607F">
        <w:rPr>
          <w:rFonts w:ascii="Arial" w:hAnsi="Arial" w:cs="Arial"/>
          <w:b/>
        </w:rPr>
        <w:t>8</w:t>
      </w:r>
      <w:r w:rsidRPr="00FB607F">
        <w:rPr>
          <w:rFonts w:ascii="Arial" w:hAnsi="Arial" w:cs="Arial"/>
        </w:rPr>
        <w:t xml:space="preserve">º.- </w:t>
      </w:r>
      <w:r>
        <w:rPr>
          <w:rFonts w:ascii="Arial" w:hAnsi="Arial" w:cs="Arial"/>
        </w:rPr>
        <w:t>Propues</w:t>
      </w:r>
      <w:r w:rsidRPr="00FB607F">
        <w:rPr>
          <w:rFonts w:ascii="Arial" w:hAnsi="Arial" w:cs="Arial"/>
        </w:rPr>
        <w:t>ta de acuerdo</w:t>
      </w:r>
      <w:r w:rsidR="00212684">
        <w:rPr>
          <w:rFonts w:ascii="Arial" w:hAnsi="Arial" w:cs="Arial"/>
        </w:rPr>
        <w:t xml:space="preserve"> reconocimiento conmemoración</w:t>
      </w:r>
      <w:r w:rsidRPr="00FB607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Día Internaci</w:t>
      </w:r>
      <w:r w:rsidR="00447F68">
        <w:rPr>
          <w:rFonts w:ascii="Arial" w:hAnsi="Arial" w:cs="Arial"/>
        </w:rPr>
        <w:t xml:space="preserve">onal </w:t>
      </w:r>
      <w:r>
        <w:rPr>
          <w:rFonts w:ascii="Arial" w:hAnsi="Arial" w:cs="Arial"/>
        </w:rPr>
        <w:t xml:space="preserve">para la eliminación de la violencia contra las mujeres. </w:t>
      </w:r>
    </w:p>
    <w:p w:rsidR="00D00130" w:rsidRDefault="00D00130" w:rsidP="00D00130">
      <w:pPr>
        <w:spacing w:line="300" w:lineRule="exact"/>
        <w:jc w:val="center"/>
        <w:rPr>
          <w:rFonts w:ascii="Arial" w:hAnsi="Arial" w:cs="Arial"/>
        </w:rPr>
      </w:pPr>
      <w:r>
        <w:rPr>
          <w:rFonts w:ascii="Arial" w:hAnsi="Arial" w:cs="Arial"/>
          <w:u w:val="single"/>
        </w:rPr>
        <w:t>II.- PARTE DESTINADA AL CONTROL DE OTROS ÓRGANOS MUNICIPALES</w:t>
      </w:r>
      <w:r>
        <w:rPr>
          <w:rFonts w:ascii="Arial" w:hAnsi="Arial" w:cs="Arial"/>
        </w:rPr>
        <w:t>: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ESTADO DE EJECUCIÓN DE LOS ACUERDOS ADOPTADOS.- </w:t>
      </w:r>
    </w:p>
    <w:p w:rsidR="00D00130" w:rsidRDefault="00E2135E" w:rsidP="00CE456C">
      <w:pPr>
        <w:spacing w:line="300" w:lineRule="exact"/>
        <w:jc w:val="both"/>
        <w:rPr>
          <w:rFonts w:ascii="Arial" w:hAnsi="Arial" w:cs="Arial"/>
        </w:rPr>
      </w:pPr>
      <w:r w:rsidRPr="0090649B">
        <w:rPr>
          <w:rFonts w:ascii="Arial" w:hAnsi="Arial" w:cs="Arial"/>
          <w:b/>
        </w:rPr>
        <w:t>9</w:t>
      </w:r>
      <w:r w:rsidR="00D00130" w:rsidRPr="0090649B">
        <w:rPr>
          <w:rFonts w:ascii="Arial" w:hAnsi="Arial" w:cs="Arial"/>
        </w:rPr>
        <w:t xml:space="preserve">º.- Estado de ejecución de los acuerdos adoptados en la sesión </w:t>
      </w:r>
      <w:r w:rsidR="007915A7" w:rsidRPr="0090649B">
        <w:rPr>
          <w:rFonts w:ascii="Arial" w:hAnsi="Arial" w:cs="Arial"/>
        </w:rPr>
        <w:t xml:space="preserve">ordinaria correspondiente al mes de </w:t>
      </w:r>
      <w:r w:rsidR="00CE456C" w:rsidRPr="0090649B">
        <w:rPr>
          <w:rFonts w:ascii="Arial" w:hAnsi="Arial" w:cs="Arial"/>
        </w:rPr>
        <w:t>octubre</w:t>
      </w:r>
      <w:r w:rsidR="007915A7" w:rsidRPr="0090649B">
        <w:rPr>
          <w:rFonts w:ascii="Arial" w:hAnsi="Arial" w:cs="Arial"/>
        </w:rPr>
        <w:t xml:space="preserve"> </w:t>
      </w:r>
      <w:r w:rsidR="00D00130" w:rsidRPr="0090649B">
        <w:rPr>
          <w:rFonts w:ascii="Arial" w:hAnsi="Arial" w:cs="Arial"/>
        </w:rPr>
        <w:t xml:space="preserve">celebrada </w:t>
      </w:r>
      <w:r w:rsidR="00CE456C" w:rsidRPr="0090649B">
        <w:rPr>
          <w:rFonts w:ascii="Arial" w:hAnsi="Arial" w:cs="Arial"/>
        </w:rPr>
        <w:t xml:space="preserve">día </w:t>
      </w:r>
      <w:r w:rsidR="00D00130" w:rsidRPr="0090649B">
        <w:rPr>
          <w:rFonts w:ascii="Arial" w:hAnsi="Arial" w:cs="Arial"/>
        </w:rPr>
        <w:t xml:space="preserve">el </w:t>
      </w:r>
      <w:r w:rsidR="00CE456C" w:rsidRPr="0090649B">
        <w:rPr>
          <w:rFonts w:ascii="Arial" w:hAnsi="Arial" w:cs="Arial"/>
        </w:rPr>
        <w:t>31</w:t>
      </w:r>
      <w:r w:rsidR="007915A7" w:rsidRPr="0090649B">
        <w:rPr>
          <w:rFonts w:ascii="Arial" w:hAnsi="Arial" w:cs="Arial"/>
        </w:rPr>
        <w:t xml:space="preserve"> de</w:t>
      </w:r>
      <w:r w:rsidR="00CE456C" w:rsidRPr="0090649B">
        <w:rPr>
          <w:rFonts w:ascii="Arial" w:hAnsi="Arial" w:cs="Arial"/>
        </w:rPr>
        <w:t xml:space="preserve"> octubre de 2025</w:t>
      </w:r>
      <w:r w:rsidR="007915A7" w:rsidRPr="0090649B">
        <w:rPr>
          <w:rFonts w:ascii="Arial" w:hAnsi="Arial" w:cs="Arial"/>
        </w:rPr>
        <w:t>.</w:t>
      </w:r>
    </w:p>
    <w:p w:rsidR="00CE456C" w:rsidRDefault="00E2135E" w:rsidP="00CE456C">
      <w:pPr>
        <w:spacing w:line="300" w:lineRule="exact"/>
        <w:jc w:val="both"/>
        <w:rPr>
          <w:rFonts w:ascii="Arial" w:hAnsi="Arial" w:cs="Arial"/>
        </w:rPr>
      </w:pPr>
      <w:r w:rsidRPr="00935653">
        <w:rPr>
          <w:rFonts w:ascii="Arial" w:hAnsi="Arial" w:cs="Arial"/>
          <w:b/>
        </w:rPr>
        <w:t>10</w:t>
      </w:r>
      <w:r w:rsidR="00CE456C" w:rsidRPr="00935653">
        <w:rPr>
          <w:rFonts w:ascii="Arial" w:hAnsi="Arial" w:cs="Arial"/>
        </w:rPr>
        <w:t>º.- Estado de ejecución de los acuerdos adoptados en la sesión extraordinaria</w:t>
      </w:r>
      <w:r w:rsidR="00FF545F" w:rsidRPr="00935653">
        <w:rPr>
          <w:rFonts w:ascii="Arial" w:hAnsi="Arial" w:cs="Arial"/>
        </w:rPr>
        <w:t xml:space="preserve"> y urgente celebrada el día 20</w:t>
      </w:r>
      <w:r w:rsidR="00CE456C" w:rsidRPr="00935653">
        <w:rPr>
          <w:rFonts w:ascii="Arial" w:hAnsi="Arial" w:cs="Arial"/>
        </w:rPr>
        <w:t xml:space="preserve"> de noviembre de 2025.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  <w:spacing w:val="-3"/>
        </w:rPr>
        <w:t>RESOLUCIONES DICTADAS POR LA ALCALDÍA.</w:t>
      </w:r>
      <w:r>
        <w:rPr>
          <w:rFonts w:ascii="Arial" w:hAnsi="Arial" w:cs="Arial"/>
          <w:b/>
        </w:rPr>
        <w:t xml:space="preserve"> </w:t>
      </w:r>
    </w:p>
    <w:p w:rsidR="00D00130" w:rsidRDefault="00FB607F" w:rsidP="0090649B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1</w:t>
      </w:r>
      <w:r w:rsidR="00D00130">
        <w:rPr>
          <w:rFonts w:ascii="Arial" w:hAnsi="Arial" w:cs="Arial"/>
        </w:rPr>
        <w:t xml:space="preserve">º.- </w:t>
      </w:r>
      <w:r w:rsidR="00D00130">
        <w:rPr>
          <w:rFonts w:ascii="Arial" w:hAnsi="Arial" w:cs="Arial"/>
          <w:spacing w:val="-3"/>
        </w:rPr>
        <w:t xml:space="preserve">Dación de cuenta, en cumplimiento de las previsiones contenidas en el artículo 42 del ROF, de las Resoluciones dictadas por </w:t>
      </w:r>
      <w:smartTag w:uri="urn:schemas-microsoft-com:office:smarttags" w:element="PersonName">
        <w:smartTagPr>
          <w:attr w:name="ProductID" w:val="LA ALCALDￍA."/>
        </w:smartTagPr>
        <w:r w:rsidR="00D00130">
          <w:rPr>
            <w:rFonts w:ascii="Arial" w:hAnsi="Arial" w:cs="Arial"/>
            <w:spacing w:val="-3"/>
          </w:rPr>
          <w:t>la Alcaldía.</w:t>
        </w:r>
      </w:smartTag>
      <w:r w:rsidR="00D00130">
        <w:rPr>
          <w:rFonts w:ascii="Arial" w:hAnsi="Arial" w:cs="Arial"/>
        </w:rPr>
        <w:t xml:space="preserve"> 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ACUERDOS </w:t>
      </w:r>
      <w:r w:rsidR="00CE456C">
        <w:rPr>
          <w:rFonts w:ascii="Arial" w:hAnsi="Arial" w:cs="Arial"/>
          <w:b/>
        </w:rPr>
        <w:t>DE LA JUNTA DE GOBIERNO LOCAL.</w:t>
      </w:r>
    </w:p>
    <w:p w:rsidR="000C4F78" w:rsidRDefault="00FB607F" w:rsidP="000C4F7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2</w:t>
      </w:r>
      <w:r w:rsidR="00D00130">
        <w:rPr>
          <w:rFonts w:ascii="Arial" w:hAnsi="Arial" w:cs="Arial"/>
        </w:rPr>
        <w:t xml:space="preserve">º.- Dación de cuenta de acuerdo núm. </w:t>
      </w:r>
      <w:r w:rsidR="000C4F78">
        <w:rPr>
          <w:rFonts w:ascii="Arial" w:hAnsi="Arial" w:cs="Arial"/>
        </w:rPr>
        <w:t>703</w:t>
      </w:r>
      <w:r w:rsidR="00D00130">
        <w:rPr>
          <w:rFonts w:ascii="Arial" w:hAnsi="Arial" w:cs="Arial"/>
        </w:rPr>
        <w:t>/</w:t>
      </w:r>
      <w:r w:rsidR="000C4F78">
        <w:rPr>
          <w:rFonts w:ascii="Arial" w:hAnsi="Arial" w:cs="Arial"/>
        </w:rPr>
        <w:t>2025</w:t>
      </w:r>
      <w:r w:rsidR="00D00130">
        <w:rPr>
          <w:rFonts w:ascii="Arial" w:hAnsi="Arial" w:cs="Arial"/>
        </w:rPr>
        <w:t>, adoptado por la Junta de Gobierno local en la sesión celebrada el</w:t>
      </w:r>
      <w:r w:rsidR="000C4F78">
        <w:rPr>
          <w:rFonts w:ascii="Arial" w:hAnsi="Arial" w:cs="Arial"/>
        </w:rPr>
        <w:t xml:space="preserve"> día 06 de noviembre de 2025,</w:t>
      </w:r>
      <w:r w:rsidR="00D00130">
        <w:rPr>
          <w:rFonts w:ascii="Arial" w:hAnsi="Arial" w:cs="Arial"/>
        </w:rPr>
        <w:t xml:space="preserve"> por el que </w:t>
      </w:r>
      <w:r w:rsidR="000C4F78">
        <w:rPr>
          <w:rFonts w:ascii="Arial" w:hAnsi="Arial" w:cs="Arial"/>
        </w:rPr>
        <w:t xml:space="preserve">se aprueba el traspaso de licencia de taxi número 58-A (Exp. </w:t>
      </w:r>
      <w:proofErr w:type="spellStart"/>
      <w:r w:rsidR="000C4F78">
        <w:rPr>
          <w:rFonts w:ascii="Arial" w:hAnsi="Arial" w:cs="Arial"/>
        </w:rPr>
        <w:t>ePAC</w:t>
      </w:r>
      <w:proofErr w:type="spellEnd"/>
      <w:r w:rsidR="000C4F78">
        <w:rPr>
          <w:rFonts w:ascii="Arial" w:hAnsi="Arial" w:cs="Arial"/>
        </w:rPr>
        <w:t xml:space="preserve"> núm.</w:t>
      </w:r>
      <w:r w:rsidR="0079293E">
        <w:rPr>
          <w:rFonts w:ascii="Arial" w:hAnsi="Arial" w:cs="Arial"/>
        </w:rPr>
        <w:t>:</w:t>
      </w:r>
      <w:r w:rsidR="000C4F78">
        <w:rPr>
          <w:rFonts w:ascii="Arial" w:hAnsi="Arial" w:cs="Arial"/>
        </w:rPr>
        <w:t xml:space="preserve"> 513/2025/PG1000).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OTRAS INFORMACIONES AL PLENO</w:t>
      </w:r>
    </w:p>
    <w:p w:rsidR="000C4F78" w:rsidRP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3</w:t>
      </w:r>
      <w:r w:rsidR="002E64A8" w:rsidRPr="002E64A8">
        <w:rPr>
          <w:rFonts w:ascii="Arial" w:hAnsi="Arial" w:cs="Arial"/>
        </w:rPr>
        <w:t xml:space="preserve">º.-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de cuenta de la remisión al </w:t>
      </w:r>
      <w:r w:rsidR="002E64A8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inisterio de </w:t>
      </w:r>
      <w:r w:rsidR="002E64A8">
        <w:rPr>
          <w:rFonts w:ascii="Arial" w:hAnsi="Arial" w:cs="Arial"/>
        </w:rPr>
        <w:t>H</w:t>
      </w:r>
      <w:r w:rsidR="002E64A8" w:rsidRPr="002E64A8">
        <w:rPr>
          <w:rFonts w:ascii="Arial" w:hAnsi="Arial" w:cs="Arial"/>
        </w:rPr>
        <w:t xml:space="preserve">acienda del periodo medio de pago a proveedores correspondiente al mes de agosto del año 2025, relativo al grupo de </w:t>
      </w:r>
      <w:r w:rsidR="002E64A8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dministraciones 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úblicas, en cumplimiento del </w:t>
      </w:r>
      <w:r w:rsidR="002E64A8">
        <w:rPr>
          <w:rFonts w:ascii="Arial" w:hAnsi="Arial" w:cs="Arial"/>
        </w:rPr>
        <w:t>Real D</w:t>
      </w:r>
      <w:r w:rsidR="002E64A8" w:rsidRPr="002E64A8">
        <w:rPr>
          <w:rFonts w:ascii="Arial" w:hAnsi="Arial" w:cs="Arial"/>
        </w:rPr>
        <w:t xml:space="preserve">ecreto 635/2014, de 25 de julio, por el que se desarrolla la metodología de cálculo del periodo medio de pago de la </w:t>
      </w:r>
      <w:r w:rsidR="002E64A8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dministraciones 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úblicas. </w:t>
      </w:r>
      <w:r w:rsidR="002E64A8">
        <w:rPr>
          <w:rFonts w:ascii="Arial" w:hAnsi="Arial" w:cs="Arial"/>
        </w:rPr>
        <w:t>(E</w:t>
      </w:r>
      <w:r w:rsidR="002E64A8" w:rsidRPr="002E64A8">
        <w:rPr>
          <w:rFonts w:ascii="Arial" w:hAnsi="Arial" w:cs="Arial"/>
        </w:rPr>
        <w:t>xp. e</w:t>
      </w:r>
      <w:r w:rsidR="002E64A8">
        <w:rPr>
          <w:rFonts w:ascii="Arial" w:hAnsi="Arial" w:cs="Arial"/>
        </w:rPr>
        <w:t>PAC núm.: 17/2025/P</w:t>
      </w:r>
      <w:r w:rsidR="002E64A8" w:rsidRPr="002E64A8">
        <w:rPr>
          <w:rFonts w:ascii="Arial" w:hAnsi="Arial" w:cs="Arial"/>
        </w:rPr>
        <w:t>27004</w:t>
      </w:r>
      <w:r w:rsidR="002E64A8">
        <w:rPr>
          <w:rFonts w:ascii="Arial" w:hAnsi="Arial" w:cs="Arial"/>
        </w:rPr>
        <w:t>)</w:t>
      </w:r>
      <w:r w:rsidR="002E64A8" w:rsidRPr="002E64A8">
        <w:rPr>
          <w:rFonts w:ascii="Arial" w:hAnsi="Arial" w:cs="Arial"/>
        </w:rPr>
        <w:t xml:space="preserve">. </w:t>
      </w:r>
    </w:p>
    <w:p w:rsidR="000C4F78" w:rsidRP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4</w:t>
      </w:r>
      <w:r w:rsidR="002E64A8" w:rsidRPr="002E64A8">
        <w:rPr>
          <w:rFonts w:ascii="Arial" w:hAnsi="Arial" w:cs="Arial"/>
        </w:rPr>
        <w:t xml:space="preserve">º.-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cuenta del informe emitido por la tesorería municipal sobre las operaciones comerciales realizadas entre el </w:t>
      </w:r>
      <w:r w:rsidR="002E64A8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yuntamiento de </w:t>
      </w:r>
      <w:r w:rsidR="002E64A8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egovia y las empresas durante el tercer trimestre del ejercicio 2025, en cumplimiento de lo previsto en la </w:t>
      </w:r>
      <w:r w:rsidR="002E64A8">
        <w:rPr>
          <w:rFonts w:ascii="Arial" w:hAnsi="Arial" w:cs="Arial"/>
        </w:rPr>
        <w:t>L</w:t>
      </w:r>
      <w:r w:rsidR="002E64A8" w:rsidRPr="002E64A8">
        <w:rPr>
          <w:rFonts w:ascii="Arial" w:hAnsi="Arial" w:cs="Arial"/>
        </w:rPr>
        <w:t>ey 15/2010, de 5 de julio, por la que se establecen medidas de lucha contra la morosidad en las operaciones comerciales</w:t>
      </w:r>
      <w:r w:rsidR="002E64A8">
        <w:rPr>
          <w:rFonts w:ascii="Arial" w:hAnsi="Arial" w:cs="Arial"/>
        </w:rPr>
        <w:t>.</w:t>
      </w:r>
      <w:r w:rsidR="002E64A8" w:rsidRPr="002E64A8">
        <w:rPr>
          <w:rFonts w:ascii="Arial" w:hAnsi="Arial" w:cs="Arial"/>
        </w:rPr>
        <w:t xml:space="preserve"> </w:t>
      </w:r>
      <w:r w:rsidR="002E64A8">
        <w:rPr>
          <w:rFonts w:ascii="Arial" w:hAnsi="Arial" w:cs="Arial"/>
        </w:rPr>
        <w:t>(E</w:t>
      </w:r>
      <w:r w:rsidR="002E64A8" w:rsidRPr="002E64A8">
        <w:rPr>
          <w:rFonts w:ascii="Arial" w:hAnsi="Arial" w:cs="Arial"/>
        </w:rPr>
        <w:t xml:space="preserve">xp. </w:t>
      </w:r>
      <w:proofErr w:type="spellStart"/>
      <w:r w:rsidR="002E64A8" w:rsidRPr="002E64A8">
        <w:rPr>
          <w:rFonts w:ascii="Arial" w:hAnsi="Arial" w:cs="Arial"/>
        </w:rPr>
        <w:t>e</w:t>
      </w:r>
      <w:r w:rsidR="002E64A8">
        <w:rPr>
          <w:rFonts w:ascii="Arial" w:hAnsi="Arial" w:cs="Arial"/>
        </w:rPr>
        <w:t>PAC</w:t>
      </w:r>
      <w:proofErr w:type="spellEnd"/>
      <w:r w:rsidR="002E64A8" w:rsidRPr="002E64A8">
        <w:rPr>
          <w:rFonts w:ascii="Arial" w:hAnsi="Arial" w:cs="Arial"/>
        </w:rPr>
        <w:t xml:space="preserve"> </w:t>
      </w:r>
      <w:r w:rsidR="0079293E">
        <w:rPr>
          <w:rFonts w:ascii="Arial" w:hAnsi="Arial" w:cs="Arial"/>
        </w:rPr>
        <w:t xml:space="preserve">núm.: </w:t>
      </w:r>
      <w:r w:rsidR="002E64A8" w:rsidRPr="002E64A8">
        <w:rPr>
          <w:rFonts w:ascii="Arial" w:hAnsi="Arial" w:cs="Arial"/>
        </w:rPr>
        <w:t>18/20</w:t>
      </w:r>
      <w:r w:rsidR="002E64A8">
        <w:rPr>
          <w:rFonts w:ascii="Arial" w:hAnsi="Arial" w:cs="Arial"/>
        </w:rPr>
        <w:t>25/P</w:t>
      </w:r>
      <w:r w:rsidR="002E64A8" w:rsidRPr="002E64A8">
        <w:rPr>
          <w:rFonts w:ascii="Arial" w:hAnsi="Arial" w:cs="Arial"/>
        </w:rPr>
        <w:t>27004</w:t>
      </w:r>
      <w:r w:rsidR="002E64A8">
        <w:rPr>
          <w:rFonts w:ascii="Arial" w:hAnsi="Arial" w:cs="Arial"/>
        </w:rPr>
        <w:t>)</w:t>
      </w:r>
      <w:r w:rsidR="002E64A8" w:rsidRPr="002E64A8">
        <w:rPr>
          <w:rFonts w:ascii="Arial" w:hAnsi="Arial" w:cs="Arial"/>
        </w:rPr>
        <w:t xml:space="preserve">. </w:t>
      </w:r>
    </w:p>
    <w:p w:rsidR="000C4F78" w:rsidRP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5</w:t>
      </w:r>
      <w:r w:rsidR="002E64A8" w:rsidRPr="002E64A8">
        <w:rPr>
          <w:rFonts w:ascii="Arial" w:hAnsi="Arial" w:cs="Arial"/>
        </w:rPr>
        <w:t xml:space="preserve">º.-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cuenta del informe emitido por la tesorería municipal sobre las operaciones </w:t>
      </w:r>
      <w:r w:rsidR="002E64A8">
        <w:rPr>
          <w:rFonts w:ascii="Arial" w:hAnsi="Arial" w:cs="Arial"/>
        </w:rPr>
        <w:t>comerciales realizadas entre el Instituto M</w:t>
      </w:r>
      <w:r w:rsidR="002E64A8" w:rsidRPr="002E64A8">
        <w:rPr>
          <w:rFonts w:ascii="Arial" w:hAnsi="Arial" w:cs="Arial"/>
        </w:rPr>
        <w:t xml:space="preserve">unicipal de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eportes y las empresas durante el tercer trimestre del ejercicio 2025, en cumplimiento de lo previsto en la </w:t>
      </w:r>
      <w:r w:rsidR="002E64A8">
        <w:rPr>
          <w:rFonts w:ascii="Arial" w:hAnsi="Arial" w:cs="Arial"/>
        </w:rPr>
        <w:t>L</w:t>
      </w:r>
      <w:r w:rsidR="002E64A8" w:rsidRPr="002E64A8">
        <w:rPr>
          <w:rFonts w:ascii="Arial" w:hAnsi="Arial" w:cs="Arial"/>
        </w:rPr>
        <w:t xml:space="preserve">ey 15/2010, de 5 de </w:t>
      </w:r>
      <w:r w:rsidR="002E64A8" w:rsidRPr="002E64A8">
        <w:rPr>
          <w:rFonts w:ascii="Arial" w:hAnsi="Arial" w:cs="Arial"/>
        </w:rPr>
        <w:lastRenderedPageBreak/>
        <w:t>julio, por la que se establecen medidas de lucha contra la morosidad en las operaciones comerciales</w:t>
      </w:r>
      <w:r w:rsidR="002E64A8">
        <w:rPr>
          <w:rFonts w:ascii="Arial" w:hAnsi="Arial" w:cs="Arial"/>
        </w:rPr>
        <w:t>. (E</w:t>
      </w:r>
      <w:r w:rsidR="002E64A8" w:rsidRPr="002E64A8">
        <w:rPr>
          <w:rFonts w:ascii="Arial" w:hAnsi="Arial" w:cs="Arial"/>
        </w:rPr>
        <w:t xml:space="preserve">xp. </w:t>
      </w:r>
      <w:r w:rsidR="009B1692">
        <w:rPr>
          <w:rFonts w:ascii="Arial" w:hAnsi="Arial" w:cs="Arial"/>
        </w:rPr>
        <w:t>ePAC</w:t>
      </w:r>
      <w:r w:rsidR="002E64A8">
        <w:rPr>
          <w:rFonts w:ascii="Arial" w:hAnsi="Arial" w:cs="Arial"/>
        </w:rPr>
        <w:t xml:space="preserve"> núm.: 19/2025/p27004).</w:t>
      </w:r>
    </w:p>
    <w:p w:rsidR="00CB0850" w:rsidRP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6</w:t>
      </w:r>
      <w:r w:rsidR="002E64A8" w:rsidRPr="002E64A8">
        <w:rPr>
          <w:rFonts w:ascii="Arial" w:hAnsi="Arial" w:cs="Arial"/>
        </w:rPr>
        <w:t xml:space="preserve">º.-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de cuenta de la remisión al </w:t>
      </w:r>
      <w:r w:rsidR="002E64A8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inisterio de </w:t>
      </w:r>
      <w:r w:rsidR="009B1692">
        <w:rPr>
          <w:rFonts w:ascii="Arial" w:hAnsi="Arial" w:cs="Arial"/>
        </w:rPr>
        <w:t>H</w:t>
      </w:r>
      <w:r w:rsidR="009B1692" w:rsidRPr="002E64A8">
        <w:rPr>
          <w:rFonts w:ascii="Arial" w:hAnsi="Arial" w:cs="Arial"/>
        </w:rPr>
        <w:t>acienda</w:t>
      </w:r>
      <w:r w:rsidR="002E64A8" w:rsidRPr="002E64A8">
        <w:rPr>
          <w:rFonts w:ascii="Arial" w:hAnsi="Arial" w:cs="Arial"/>
        </w:rPr>
        <w:t xml:space="preserve"> del periodo medio de pago a proveedores correspondiente al mes de septiembre del año 2025, relativo al grupo de </w:t>
      </w:r>
      <w:r w:rsidR="002E64A8">
        <w:rPr>
          <w:rFonts w:ascii="Arial" w:hAnsi="Arial" w:cs="Arial"/>
        </w:rPr>
        <w:t>Administraciones P</w:t>
      </w:r>
      <w:r w:rsidR="002E64A8" w:rsidRPr="002E64A8">
        <w:rPr>
          <w:rFonts w:ascii="Arial" w:hAnsi="Arial" w:cs="Arial"/>
        </w:rPr>
        <w:t xml:space="preserve">úblicas, en cumplimiento del </w:t>
      </w:r>
      <w:r w:rsidR="002E64A8">
        <w:rPr>
          <w:rFonts w:ascii="Arial" w:hAnsi="Arial" w:cs="Arial"/>
        </w:rPr>
        <w:t>R</w:t>
      </w:r>
      <w:r w:rsidR="002E64A8" w:rsidRPr="002E64A8">
        <w:rPr>
          <w:rFonts w:ascii="Arial" w:hAnsi="Arial" w:cs="Arial"/>
        </w:rPr>
        <w:t xml:space="preserve">eal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ecreto 635/2014, de 25 de julio, por el que se desarrolla la metodología de cálculo del periodo medio de pago de la </w:t>
      </w:r>
      <w:r w:rsidR="002E64A8">
        <w:rPr>
          <w:rFonts w:ascii="Arial" w:hAnsi="Arial" w:cs="Arial"/>
        </w:rPr>
        <w:t>Administraciones P</w:t>
      </w:r>
      <w:r w:rsidR="002E64A8" w:rsidRPr="002E64A8">
        <w:rPr>
          <w:rFonts w:ascii="Arial" w:hAnsi="Arial" w:cs="Arial"/>
        </w:rPr>
        <w:t xml:space="preserve">úblicas. </w:t>
      </w:r>
      <w:r w:rsidR="002E64A8">
        <w:rPr>
          <w:rFonts w:ascii="Arial" w:hAnsi="Arial" w:cs="Arial"/>
        </w:rPr>
        <w:t>(Exp. ePAC núm.:</w:t>
      </w:r>
      <w:r w:rsidR="002E64A8" w:rsidRPr="002E64A8">
        <w:rPr>
          <w:rFonts w:ascii="Arial" w:hAnsi="Arial" w:cs="Arial"/>
        </w:rPr>
        <w:t xml:space="preserve"> 20/2025/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>27004</w:t>
      </w:r>
      <w:r w:rsidR="002E64A8">
        <w:rPr>
          <w:rFonts w:ascii="Arial" w:hAnsi="Arial" w:cs="Arial"/>
        </w:rPr>
        <w:t>)</w:t>
      </w:r>
      <w:r w:rsidR="002E64A8" w:rsidRPr="002E64A8">
        <w:rPr>
          <w:rFonts w:ascii="Arial" w:hAnsi="Arial" w:cs="Arial"/>
        </w:rPr>
        <w:t>.</w:t>
      </w:r>
    </w:p>
    <w:p w:rsid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7</w:t>
      </w:r>
      <w:r w:rsidR="002E64A8">
        <w:rPr>
          <w:rFonts w:ascii="Arial" w:hAnsi="Arial" w:cs="Arial"/>
        </w:rPr>
        <w:t>º.- D</w:t>
      </w:r>
      <w:r w:rsidR="002E64A8" w:rsidRPr="002E64A8">
        <w:rPr>
          <w:rFonts w:ascii="Arial" w:hAnsi="Arial" w:cs="Arial"/>
        </w:rPr>
        <w:t xml:space="preserve">ación de cuenta del </w:t>
      </w:r>
      <w:r w:rsidR="002E64A8">
        <w:rPr>
          <w:rFonts w:ascii="Arial" w:hAnsi="Arial" w:cs="Arial"/>
        </w:rPr>
        <w:t>Plan</w:t>
      </w:r>
      <w:r w:rsidR="00FF545F">
        <w:rPr>
          <w:rFonts w:ascii="Arial" w:hAnsi="Arial" w:cs="Arial"/>
        </w:rPr>
        <w:t xml:space="preserve"> </w:t>
      </w:r>
      <w:r w:rsidR="002E64A8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nual de </w:t>
      </w:r>
      <w:r w:rsidR="002E64A8">
        <w:rPr>
          <w:rFonts w:ascii="Arial" w:hAnsi="Arial" w:cs="Arial"/>
        </w:rPr>
        <w:t>C</w:t>
      </w:r>
      <w:r w:rsidR="002E64A8" w:rsidRPr="002E64A8">
        <w:rPr>
          <w:rFonts w:ascii="Arial" w:hAnsi="Arial" w:cs="Arial"/>
        </w:rPr>
        <w:t xml:space="preserve">ontrol </w:t>
      </w:r>
      <w:r w:rsidR="002E64A8">
        <w:rPr>
          <w:rFonts w:ascii="Arial" w:hAnsi="Arial" w:cs="Arial"/>
        </w:rPr>
        <w:t>F</w:t>
      </w:r>
      <w:r w:rsidR="002E64A8" w:rsidRPr="002E64A8">
        <w:rPr>
          <w:rFonts w:ascii="Arial" w:hAnsi="Arial" w:cs="Arial"/>
        </w:rPr>
        <w:t>inanciero 2026 (</w:t>
      </w:r>
      <w:r w:rsidR="002E64A8">
        <w:rPr>
          <w:rFonts w:ascii="Arial" w:hAnsi="Arial" w:cs="Arial"/>
        </w:rPr>
        <w:t>Exp. ePAC núm.:</w:t>
      </w:r>
      <w:r w:rsidR="002E64A8" w:rsidRPr="002E64A8">
        <w:rPr>
          <w:rFonts w:ascii="Arial" w:hAnsi="Arial" w:cs="Arial"/>
        </w:rPr>
        <w:t xml:space="preserve"> 48/2025/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20001) </w:t>
      </w:r>
    </w:p>
    <w:p w:rsid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8</w:t>
      </w:r>
      <w:r w:rsidR="002E64A8">
        <w:rPr>
          <w:rFonts w:ascii="Arial" w:hAnsi="Arial" w:cs="Arial"/>
        </w:rPr>
        <w:t>º</w:t>
      </w:r>
      <w:r w:rsidR="002E64A8" w:rsidRPr="002E64A8">
        <w:rPr>
          <w:rFonts w:ascii="Arial" w:hAnsi="Arial" w:cs="Arial"/>
        </w:rPr>
        <w:t xml:space="preserve">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de cuenta de la información comunicada al </w:t>
      </w:r>
      <w:r w:rsidR="002E64A8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inisterio de </w:t>
      </w:r>
      <w:r w:rsidR="002E64A8">
        <w:rPr>
          <w:rFonts w:ascii="Arial" w:hAnsi="Arial" w:cs="Arial"/>
        </w:rPr>
        <w:t>H</w:t>
      </w:r>
      <w:r w:rsidR="002E64A8" w:rsidRPr="002E64A8">
        <w:rPr>
          <w:rFonts w:ascii="Arial" w:hAnsi="Arial" w:cs="Arial"/>
        </w:rPr>
        <w:t xml:space="preserve">acienda y </w:t>
      </w:r>
      <w:r w:rsidR="00FF545F">
        <w:rPr>
          <w:rFonts w:ascii="Arial" w:hAnsi="Arial" w:cs="Arial"/>
        </w:rPr>
        <w:t>A</w:t>
      </w:r>
      <w:r w:rsidR="00FF545F" w:rsidRPr="002E64A8">
        <w:rPr>
          <w:rFonts w:ascii="Arial" w:hAnsi="Arial" w:cs="Arial"/>
        </w:rPr>
        <w:t>dministraciones</w:t>
      </w:r>
      <w:r w:rsidR="002E64A8" w:rsidRPr="002E64A8">
        <w:rPr>
          <w:rFonts w:ascii="Arial" w:hAnsi="Arial" w:cs="Arial"/>
        </w:rPr>
        <w:t xml:space="preserve"> 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úblicas, en cumplimiento de la </w:t>
      </w:r>
      <w:r w:rsidR="002E64A8">
        <w:rPr>
          <w:rFonts w:ascii="Arial" w:hAnsi="Arial" w:cs="Arial"/>
        </w:rPr>
        <w:t>O</w:t>
      </w:r>
      <w:r w:rsidR="002E64A8" w:rsidRPr="002E64A8">
        <w:rPr>
          <w:rFonts w:ascii="Arial" w:hAnsi="Arial" w:cs="Arial"/>
        </w:rPr>
        <w:t xml:space="preserve">rden </w:t>
      </w:r>
      <w:r w:rsidR="002E64A8">
        <w:rPr>
          <w:rFonts w:ascii="Arial" w:hAnsi="Arial" w:cs="Arial"/>
        </w:rPr>
        <w:t>HAP</w:t>
      </w:r>
      <w:r w:rsidR="002E64A8" w:rsidRPr="002E64A8">
        <w:rPr>
          <w:rFonts w:ascii="Arial" w:hAnsi="Arial" w:cs="Arial"/>
        </w:rPr>
        <w:t xml:space="preserve">/2075/2014, por la que se establecen los criterios de cálculo del coste efectivo de los servicios prestados por las entidades locales en el ejercicio 2024. </w:t>
      </w:r>
    </w:p>
    <w:p w:rsidR="000C4F78" w:rsidRPr="002E64A8" w:rsidRDefault="00FB607F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1</w:t>
      </w:r>
      <w:r w:rsidR="00E2135E" w:rsidRPr="00E2135E">
        <w:rPr>
          <w:rFonts w:ascii="Arial" w:hAnsi="Arial" w:cs="Arial"/>
          <w:b/>
        </w:rPr>
        <w:t>9</w:t>
      </w:r>
      <w:r w:rsidR="002E64A8" w:rsidRPr="00E2135E">
        <w:rPr>
          <w:rFonts w:ascii="Arial" w:hAnsi="Arial" w:cs="Arial"/>
          <w:b/>
        </w:rPr>
        <w:t>º</w:t>
      </w:r>
      <w:r w:rsidR="002E64A8" w:rsidRPr="002E64A8">
        <w:rPr>
          <w:rFonts w:ascii="Arial" w:hAnsi="Arial" w:cs="Arial"/>
        </w:rPr>
        <w:t xml:space="preserve">.- </w:t>
      </w:r>
      <w:r w:rsidR="002E64A8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ación de cuenta de la información comunicada al </w:t>
      </w:r>
      <w:r w:rsidR="002E64A8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inisterio de </w:t>
      </w:r>
      <w:r w:rsidR="002E64A8">
        <w:rPr>
          <w:rFonts w:ascii="Arial" w:hAnsi="Arial" w:cs="Arial"/>
        </w:rPr>
        <w:t>H</w:t>
      </w:r>
      <w:r w:rsidR="002E64A8" w:rsidRPr="002E64A8">
        <w:rPr>
          <w:rFonts w:ascii="Arial" w:hAnsi="Arial" w:cs="Arial"/>
        </w:rPr>
        <w:t xml:space="preserve">acienda y </w:t>
      </w:r>
      <w:r w:rsidR="002E64A8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dministraciones </w:t>
      </w:r>
      <w:r w:rsidR="002E64A8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úblicas, en cumplimiento de la </w:t>
      </w:r>
      <w:r w:rsidR="002E64A8">
        <w:rPr>
          <w:rFonts w:ascii="Arial" w:hAnsi="Arial" w:cs="Arial"/>
        </w:rPr>
        <w:t>Orden HAP</w:t>
      </w:r>
      <w:r w:rsidR="002E64A8" w:rsidRPr="002E64A8">
        <w:rPr>
          <w:rFonts w:ascii="Arial" w:hAnsi="Arial" w:cs="Arial"/>
        </w:rPr>
        <w:t xml:space="preserve">/2105/2012 de desarrollo de </w:t>
      </w:r>
      <w:r w:rsidR="00FF545F">
        <w:rPr>
          <w:rFonts w:ascii="Arial" w:hAnsi="Arial" w:cs="Arial"/>
        </w:rPr>
        <w:t>L.O.</w:t>
      </w:r>
      <w:r w:rsidR="002E64A8" w:rsidRPr="002E64A8">
        <w:rPr>
          <w:rFonts w:ascii="Arial" w:hAnsi="Arial" w:cs="Arial"/>
        </w:rPr>
        <w:t xml:space="preserve"> 2/2012, de </w:t>
      </w:r>
      <w:r w:rsidR="00FF545F">
        <w:rPr>
          <w:rFonts w:ascii="Arial" w:hAnsi="Arial" w:cs="Arial"/>
        </w:rPr>
        <w:t>E</w:t>
      </w:r>
      <w:r w:rsidR="002E64A8" w:rsidRPr="002E64A8">
        <w:rPr>
          <w:rFonts w:ascii="Arial" w:hAnsi="Arial" w:cs="Arial"/>
        </w:rPr>
        <w:t xml:space="preserve">stabilidad </w:t>
      </w:r>
      <w:r w:rsidR="00FF545F">
        <w:rPr>
          <w:rFonts w:ascii="Arial" w:hAnsi="Arial" w:cs="Arial"/>
        </w:rPr>
        <w:t>Presupuestaria y S</w:t>
      </w:r>
      <w:r w:rsidR="002E64A8" w:rsidRPr="002E64A8">
        <w:rPr>
          <w:rFonts w:ascii="Arial" w:hAnsi="Arial" w:cs="Arial"/>
        </w:rPr>
        <w:t xml:space="preserve">ostenibilidad </w:t>
      </w:r>
      <w:r w:rsidR="00FF545F">
        <w:rPr>
          <w:rFonts w:ascii="Arial" w:hAnsi="Arial" w:cs="Arial"/>
        </w:rPr>
        <w:t>F</w:t>
      </w:r>
      <w:r w:rsidR="002E64A8" w:rsidRPr="002E64A8">
        <w:rPr>
          <w:rFonts w:ascii="Arial" w:hAnsi="Arial" w:cs="Arial"/>
        </w:rPr>
        <w:t xml:space="preserve">inanciera, del estado de ejecución del presupuesto del </w:t>
      </w:r>
      <w:r w:rsidR="00FF545F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yuntamiento de </w:t>
      </w:r>
      <w:r w:rsidR="00FF545F">
        <w:rPr>
          <w:rFonts w:ascii="Arial" w:hAnsi="Arial" w:cs="Arial"/>
        </w:rPr>
        <w:t>Segovia, del I</w:t>
      </w:r>
      <w:r w:rsidR="002E64A8" w:rsidRPr="002E64A8">
        <w:rPr>
          <w:rFonts w:ascii="Arial" w:hAnsi="Arial" w:cs="Arial"/>
        </w:rPr>
        <w:t xml:space="preserve">nstituto </w:t>
      </w:r>
      <w:r w:rsidR="00FF545F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unicipal de </w:t>
      </w:r>
      <w:r w:rsidR="00FF545F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eportes, de la </w:t>
      </w:r>
      <w:r w:rsidR="00FF545F">
        <w:rPr>
          <w:rFonts w:ascii="Arial" w:hAnsi="Arial" w:cs="Arial"/>
        </w:rPr>
        <w:t>E</w:t>
      </w:r>
      <w:r w:rsidR="002E64A8" w:rsidRPr="002E64A8">
        <w:rPr>
          <w:rFonts w:ascii="Arial" w:hAnsi="Arial" w:cs="Arial"/>
        </w:rPr>
        <w:t xml:space="preserve">ntidad </w:t>
      </w:r>
      <w:r w:rsidR="00FF545F">
        <w:rPr>
          <w:rFonts w:ascii="Arial" w:hAnsi="Arial" w:cs="Arial"/>
        </w:rPr>
        <w:t>G</w:t>
      </w:r>
      <w:r w:rsidR="00FF545F" w:rsidRPr="002E64A8">
        <w:rPr>
          <w:rFonts w:ascii="Arial" w:hAnsi="Arial" w:cs="Arial"/>
        </w:rPr>
        <w:t>estión</w:t>
      </w:r>
      <w:r w:rsidR="002E64A8" w:rsidRPr="002E64A8">
        <w:rPr>
          <w:rFonts w:ascii="Arial" w:hAnsi="Arial" w:cs="Arial"/>
        </w:rPr>
        <w:t xml:space="preserve"> y </w:t>
      </w:r>
      <w:r w:rsidR="00FF545F">
        <w:rPr>
          <w:rFonts w:ascii="Arial" w:hAnsi="Arial" w:cs="Arial"/>
        </w:rPr>
        <w:t>C</w:t>
      </w:r>
      <w:r w:rsidR="002E64A8" w:rsidRPr="002E64A8">
        <w:rPr>
          <w:rFonts w:ascii="Arial" w:hAnsi="Arial" w:cs="Arial"/>
        </w:rPr>
        <w:t xml:space="preserve">alidad </w:t>
      </w:r>
      <w:r w:rsidR="00FF545F">
        <w:rPr>
          <w:rFonts w:ascii="Arial" w:hAnsi="Arial" w:cs="Arial"/>
        </w:rPr>
        <w:t>T</w:t>
      </w:r>
      <w:r w:rsidR="002E64A8" w:rsidRPr="002E64A8">
        <w:rPr>
          <w:rFonts w:ascii="Arial" w:hAnsi="Arial" w:cs="Arial"/>
        </w:rPr>
        <w:t xml:space="preserve">urística </w:t>
      </w:r>
      <w:r w:rsidR="00FF545F">
        <w:rPr>
          <w:rFonts w:ascii="Arial" w:hAnsi="Arial" w:cs="Arial"/>
        </w:rPr>
        <w:t>C</w:t>
      </w:r>
      <w:r w:rsidR="002E64A8" w:rsidRPr="002E64A8">
        <w:rPr>
          <w:rFonts w:ascii="Arial" w:hAnsi="Arial" w:cs="Arial"/>
        </w:rPr>
        <w:t xml:space="preserve">iudad de </w:t>
      </w:r>
      <w:r w:rsidR="00FF545F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egovia, </w:t>
      </w:r>
      <w:r w:rsidR="00FF545F">
        <w:rPr>
          <w:rFonts w:ascii="Arial" w:hAnsi="Arial" w:cs="Arial"/>
        </w:rPr>
        <w:t>S.A.U.</w:t>
      </w:r>
      <w:r w:rsidR="002E64A8" w:rsidRPr="002E64A8">
        <w:rPr>
          <w:rFonts w:ascii="Arial" w:hAnsi="Arial" w:cs="Arial"/>
        </w:rPr>
        <w:t xml:space="preserve">, de la </w:t>
      </w:r>
      <w:r w:rsidR="00FF545F">
        <w:rPr>
          <w:rFonts w:ascii="Arial" w:hAnsi="Arial" w:cs="Arial"/>
        </w:rPr>
        <w:t>E</w:t>
      </w:r>
      <w:r w:rsidR="002E64A8" w:rsidRPr="002E64A8">
        <w:rPr>
          <w:rFonts w:ascii="Arial" w:hAnsi="Arial" w:cs="Arial"/>
        </w:rPr>
        <w:t xml:space="preserve">mpresa </w:t>
      </w:r>
      <w:r w:rsidR="00FF545F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unicipal de </w:t>
      </w:r>
      <w:r w:rsidR="00FF545F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uelo y </w:t>
      </w:r>
      <w:r w:rsidR="00FF545F">
        <w:rPr>
          <w:rFonts w:ascii="Arial" w:hAnsi="Arial" w:cs="Arial"/>
        </w:rPr>
        <w:t>V</w:t>
      </w:r>
      <w:r w:rsidR="002E64A8" w:rsidRPr="002E64A8">
        <w:rPr>
          <w:rFonts w:ascii="Arial" w:hAnsi="Arial" w:cs="Arial"/>
        </w:rPr>
        <w:t xml:space="preserve">ivienda de </w:t>
      </w:r>
      <w:r w:rsidR="00FF545F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egovia, </w:t>
      </w:r>
      <w:r w:rsidR="00FF545F">
        <w:rPr>
          <w:rFonts w:ascii="Arial" w:hAnsi="Arial" w:cs="Arial"/>
        </w:rPr>
        <w:t>S.A.U</w:t>
      </w:r>
      <w:r w:rsidR="002E64A8" w:rsidRPr="002E64A8">
        <w:rPr>
          <w:rFonts w:ascii="Arial" w:hAnsi="Arial" w:cs="Arial"/>
        </w:rPr>
        <w:t xml:space="preserve">. y de la </w:t>
      </w:r>
      <w:r w:rsidR="00FF545F">
        <w:rPr>
          <w:rFonts w:ascii="Arial" w:hAnsi="Arial" w:cs="Arial"/>
        </w:rPr>
        <w:t>F</w:t>
      </w:r>
      <w:r w:rsidR="002E64A8" w:rsidRPr="002E64A8">
        <w:rPr>
          <w:rFonts w:ascii="Arial" w:hAnsi="Arial" w:cs="Arial"/>
        </w:rPr>
        <w:t xml:space="preserve">undación don </w:t>
      </w:r>
      <w:r w:rsidR="00FF545F">
        <w:rPr>
          <w:rFonts w:ascii="Arial" w:hAnsi="Arial" w:cs="Arial"/>
        </w:rPr>
        <w:t>J</w:t>
      </w:r>
      <w:r w:rsidR="002E64A8" w:rsidRPr="002E64A8">
        <w:rPr>
          <w:rFonts w:ascii="Arial" w:hAnsi="Arial" w:cs="Arial"/>
        </w:rPr>
        <w:t xml:space="preserve">uan de </w:t>
      </w:r>
      <w:r w:rsidR="00FF545F">
        <w:rPr>
          <w:rFonts w:ascii="Arial" w:hAnsi="Arial" w:cs="Arial"/>
        </w:rPr>
        <w:t>B</w:t>
      </w:r>
      <w:r w:rsidR="002E64A8" w:rsidRPr="002E64A8">
        <w:rPr>
          <w:rFonts w:ascii="Arial" w:hAnsi="Arial" w:cs="Arial"/>
        </w:rPr>
        <w:t xml:space="preserve">orbón, correspondiente al tercer trimestre del ejercicio de 2025, e informe de evaluación grupo </w:t>
      </w:r>
      <w:r w:rsidR="00FF545F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dministraciones </w:t>
      </w:r>
      <w:r w:rsidR="00FF545F">
        <w:rPr>
          <w:rFonts w:ascii="Arial" w:hAnsi="Arial" w:cs="Arial"/>
        </w:rPr>
        <w:t>P</w:t>
      </w:r>
      <w:r w:rsidR="002E64A8" w:rsidRPr="002E64A8">
        <w:rPr>
          <w:rFonts w:ascii="Arial" w:hAnsi="Arial" w:cs="Arial"/>
        </w:rPr>
        <w:t xml:space="preserve">ublicas del </w:t>
      </w:r>
      <w:r w:rsidR="00FF545F">
        <w:rPr>
          <w:rFonts w:ascii="Arial" w:hAnsi="Arial" w:cs="Arial"/>
        </w:rPr>
        <w:t>A</w:t>
      </w:r>
      <w:r w:rsidR="002E64A8" w:rsidRPr="002E64A8">
        <w:rPr>
          <w:rFonts w:ascii="Arial" w:hAnsi="Arial" w:cs="Arial"/>
        </w:rPr>
        <w:t xml:space="preserve">yuntamiento de </w:t>
      </w:r>
      <w:r w:rsidR="00FF545F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egovia, </w:t>
      </w:r>
      <w:r w:rsidR="00FF545F">
        <w:rPr>
          <w:rFonts w:ascii="Arial" w:hAnsi="Arial" w:cs="Arial"/>
        </w:rPr>
        <w:t>I</w:t>
      </w:r>
      <w:r w:rsidR="002E64A8" w:rsidRPr="002E64A8">
        <w:rPr>
          <w:rFonts w:ascii="Arial" w:hAnsi="Arial" w:cs="Arial"/>
        </w:rPr>
        <w:t xml:space="preserve">nstituto </w:t>
      </w:r>
      <w:r w:rsidR="00FF545F">
        <w:rPr>
          <w:rFonts w:ascii="Arial" w:hAnsi="Arial" w:cs="Arial"/>
        </w:rPr>
        <w:t>M</w:t>
      </w:r>
      <w:r w:rsidR="002E64A8" w:rsidRPr="002E64A8">
        <w:rPr>
          <w:rFonts w:ascii="Arial" w:hAnsi="Arial" w:cs="Arial"/>
        </w:rPr>
        <w:t xml:space="preserve">unicipal de </w:t>
      </w:r>
      <w:r w:rsidR="00FF545F">
        <w:rPr>
          <w:rFonts w:ascii="Arial" w:hAnsi="Arial" w:cs="Arial"/>
        </w:rPr>
        <w:t>D</w:t>
      </w:r>
      <w:r w:rsidR="002E64A8" w:rsidRPr="002E64A8">
        <w:rPr>
          <w:rFonts w:ascii="Arial" w:hAnsi="Arial" w:cs="Arial"/>
        </w:rPr>
        <w:t xml:space="preserve">eportes, </w:t>
      </w:r>
      <w:r w:rsidR="00FF545F">
        <w:rPr>
          <w:rFonts w:ascii="Arial" w:hAnsi="Arial" w:cs="Arial"/>
        </w:rPr>
        <w:t>G</w:t>
      </w:r>
      <w:r w:rsidR="002E64A8" w:rsidRPr="002E64A8">
        <w:rPr>
          <w:rFonts w:ascii="Arial" w:hAnsi="Arial" w:cs="Arial"/>
        </w:rPr>
        <w:t xml:space="preserve">estión y </w:t>
      </w:r>
      <w:r w:rsidR="00FF545F">
        <w:rPr>
          <w:rFonts w:ascii="Arial" w:hAnsi="Arial" w:cs="Arial"/>
        </w:rPr>
        <w:t>C</w:t>
      </w:r>
      <w:r w:rsidR="002E64A8" w:rsidRPr="002E64A8">
        <w:rPr>
          <w:rFonts w:ascii="Arial" w:hAnsi="Arial" w:cs="Arial"/>
        </w:rPr>
        <w:t xml:space="preserve">alidad </w:t>
      </w:r>
      <w:r w:rsidR="00FF545F">
        <w:rPr>
          <w:rFonts w:ascii="Arial" w:hAnsi="Arial" w:cs="Arial"/>
        </w:rPr>
        <w:t>T</w:t>
      </w:r>
      <w:r w:rsidR="002E64A8" w:rsidRPr="002E64A8">
        <w:rPr>
          <w:rFonts w:ascii="Arial" w:hAnsi="Arial" w:cs="Arial"/>
        </w:rPr>
        <w:t xml:space="preserve">urística </w:t>
      </w:r>
      <w:r w:rsidR="00FF545F">
        <w:rPr>
          <w:rFonts w:ascii="Arial" w:hAnsi="Arial" w:cs="Arial"/>
        </w:rPr>
        <w:t>Ciudad de S</w:t>
      </w:r>
      <w:r w:rsidR="002E64A8" w:rsidRPr="002E64A8">
        <w:rPr>
          <w:rFonts w:ascii="Arial" w:hAnsi="Arial" w:cs="Arial"/>
        </w:rPr>
        <w:t xml:space="preserve">egovia, </w:t>
      </w:r>
      <w:r w:rsidR="00FF545F">
        <w:rPr>
          <w:rFonts w:ascii="Arial" w:hAnsi="Arial" w:cs="Arial"/>
        </w:rPr>
        <w:t>S.A.U</w:t>
      </w:r>
      <w:r w:rsidR="002E64A8" w:rsidRPr="002E64A8">
        <w:rPr>
          <w:rFonts w:ascii="Arial" w:hAnsi="Arial" w:cs="Arial"/>
        </w:rPr>
        <w:t xml:space="preserve">., de la </w:t>
      </w:r>
      <w:r w:rsidR="00FF545F">
        <w:rPr>
          <w:rFonts w:ascii="Arial" w:hAnsi="Arial" w:cs="Arial"/>
        </w:rPr>
        <w:t>E</w:t>
      </w:r>
      <w:r w:rsidR="002E64A8" w:rsidRPr="002E64A8">
        <w:rPr>
          <w:rFonts w:ascii="Arial" w:hAnsi="Arial" w:cs="Arial"/>
        </w:rPr>
        <w:t xml:space="preserve">mpresa </w:t>
      </w:r>
      <w:r w:rsidR="00FF545F">
        <w:rPr>
          <w:rFonts w:ascii="Arial" w:hAnsi="Arial" w:cs="Arial"/>
        </w:rPr>
        <w:t>Municipal de S</w:t>
      </w:r>
      <w:r w:rsidR="002E64A8" w:rsidRPr="002E64A8">
        <w:rPr>
          <w:rFonts w:ascii="Arial" w:hAnsi="Arial" w:cs="Arial"/>
        </w:rPr>
        <w:t xml:space="preserve">uelo y </w:t>
      </w:r>
      <w:r w:rsidR="00FF545F">
        <w:rPr>
          <w:rFonts w:ascii="Arial" w:hAnsi="Arial" w:cs="Arial"/>
        </w:rPr>
        <w:t>V</w:t>
      </w:r>
      <w:r w:rsidR="002E64A8" w:rsidRPr="002E64A8">
        <w:rPr>
          <w:rFonts w:ascii="Arial" w:hAnsi="Arial" w:cs="Arial"/>
        </w:rPr>
        <w:t xml:space="preserve">ivienda de </w:t>
      </w:r>
      <w:r w:rsidR="00FF545F">
        <w:rPr>
          <w:rFonts w:ascii="Arial" w:hAnsi="Arial" w:cs="Arial"/>
        </w:rPr>
        <w:t>S</w:t>
      </w:r>
      <w:r w:rsidR="002E64A8" w:rsidRPr="002E64A8">
        <w:rPr>
          <w:rFonts w:ascii="Arial" w:hAnsi="Arial" w:cs="Arial"/>
        </w:rPr>
        <w:t xml:space="preserve">egovia, </w:t>
      </w:r>
      <w:r w:rsidR="00FF545F">
        <w:rPr>
          <w:rFonts w:ascii="Arial" w:hAnsi="Arial" w:cs="Arial"/>
        </w:rPr>
        <w:t>S.A.U.</w:t>
      </w:r>
      <w:r w:rsidR="002E64A8" w:rsidRPr="002E64A8">
        <w:rPr>
          <w:rFonts w:ascii="Arial" w:hAnsi="Arial" w:cs="Arial"/>
        </w:rPr>
        <w:t xml:space="preserve"> y </w:t>
      </w:r>
      <w:r w:rsidR="00FF545F">
        <w:rPr>
          <w:rFonts w:ascii="Arial" w:hAnsi="Arial" w:cs="Arial"/>
        </w:rPr>
        <w:t>F</w:t>
      </w:r>
      <w:r w:rsidR="002E64A8" w:rsidRPr="002E64A8">
        <w:rPr>
          <w:rFonts w:ascii="Arial" w:hAnsi="Arial" w:cs="Arial"/>
        </w:rPr>
        <w:t xml:space="preserve">undación don </w:t>
      </w:r>
      <w:r w:rsidR="00FF545F">
        <w:rPr>
          <w:rFonts w:ascii="Arial" w:hAnsi="Arial" w:cs="Arial"/>
        </w:rPr>
        <w:t>J</w:t>
      </w:r>
      <w:r w:rsidR="002E64A8" w:rsidRPr="002E64A8">
        <w:rPr>
          <w:rFonts w:ascii="Arial" w:hAnsi="Arial" w:cs="Arial"/>
        </w:rPr>
        <w:t xml:space="preserve">uan de </w:t>
      </w:r>
      <w:r w:rsidR="00FF545F">
        <w:rPr>
          <w:rFonts w:ascii="Arial" w:hAnsi="Arial" w:cs="Arial"/>
        </w:rPr>
        <w:t>B</w:t>
      </w:r>
      <w:r w:rsidR="002E64A8" w:rsidRPr="002E64A8">
        <w:rPr>
          <w:rFonts w:ascii="Arial" w:hAnsi="Arial" w:cs="Arial"/>
        </w:rPr>
        <w:t xml:space="preserve">orbón, correspondiente al tercer trimestre de 2025. 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  <w:spacing w:val="-3"/>
        </w:rPr>
      </w:pPr>
      <w:r>
        <w:rPr>
          <w:rFonts w:ascii="Arial" w:hAnsi="Arial" w:cs="Arial"/>
          <w:b/>
          <w:spacing w:val="-3"/>
        </w:rPr>
        <w:t>ESCRITOS GRUPOS MUNICIPALES</w:t>
      </w:r>
    </w:p>
    <w:p w:rsidR="007903C6" w:rsidRDefault="00E2135E" w:rsidP="002E64A8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20</w:t>
      </w:r>
      <w:r w:rsidR="007903C6" w:rsidRPr="00E2135E">
        <w:rPr>
          <w:rFonts w:ascii="Arial" w:hAnsi="Arial" w:cs="Arial"/>
          <w:b/>
        </w:rPr>
        <w:t>º</w:t>
      </w:r>
      <w:r w:rsidR="007903C6" w:rsidRPr="00E2135E">
        <w:rPr>
          <w:rFonts w:ascii="Arial" w:hAnsi="Arial" w:cs="Arial"/>
        </w:rPr>
        <w:t>.- Dación de cuenta de Escritos presentados por el Portavoz del grupo municipal del Partido Popular (PP) referido a la incorporación de</w:t>
      </w:r>
      <w:r w:rsidR="002E64A8" w:rsidRPr="00E2135E">
        <w:rPr>
          <w:rFonts w:ascii="Arial" w:hAnsi="Arial" w:cs="Arial"/>
        </w:rPr>
        <w:t xml:space="preserve"> </w:t>
      </w:r>
      <w:r w:rsidR="007903C6" w:rsidRPr="00E2135E">
        <w:rPr>
          <w:rFonts w:ascii="Arial" w:hAnsi="Arial" w:cs="Arial"/>
        </w:rPr>
        <w:t>l</w:t>
      </w:r>
      <w:r w:rsidR="002E64A8" w:rsidRPr="00E2135E">
        <w:rPr>
          <w:rFonts w:ascii="Arial" w:hAnsi="Arial" w:cs="Arial"/>
        </w:rPr>
        <w:t>a nueva</w:t>
      </w:r>
      <w:r w:rsidR="007903C6" w:rsidRPr="00E2135E">
        <w:rPr>
          <w:rFonts w:ascii="Arial" w:hAnsi="Arial" w:cs="Arial"/>
        </w:rPr>
        <w:t xml:space="preserve"> concejal</w:t>
      </w:r>
      <w:r w:rsidR="002E64A8" w:rsidRPr="00E2135E">
        <w:rPr>
          <w:rFonts w:ascii="Arial" w:hAnsi="Arial" w:cs="Arial"/>
        </w:rPr>
        <w:t>a doña Berta Miguelañez Arribas</w:t>
      </w:r>
      <w:r w:rsidR="007903C6" w:rsidRPr="00E2135E">
        <w:rPr>
          <w:rFonts w:ascii="Arial" w:hAnsi="Arial" w:cs="Arial"/>
        </w:rPr>
        <w:t xml:space="preserve"> al citado grupo municipal de concejales, y nueva designación de miembros de este grupo en órganos colegiados.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MOCIONES DE LOS GRUPOS POLÍTICOS</w:t>
      </w:r>
    </w:p>
    <w:p w:rsidR="00D00130" w:rsidRPr="00EA6822" w:rsidRDefault="00E2135E" w:rsidP="0090649B">
      <w:pPr>
        <w:spacing w:line="300" w:lineRule="exact"/>
        <w:jc w:val="both"/>
        <w:rPr>
          <w:rFonts w:ascii="Arial" w:hAnsi="Arial" w:cs="Arial"/>
        </w:rPr>
      </w:pPr>
      <w:r>
        <w:rPr>
          <w:rFonts w:ascii="Arial" w:hAnsi="Arial" w:cs="Arial"/>
          <w:b/>
          <w:spacing w:val="-3"/>
        </w:rPr>
        <w:t>21</w:t>
      </w:r>
      <w:r w:rsidR="00D00130" w:rsidRPr="00EA6822">
        <w:rPr>
          <w:rFonts w:ascii="Arial" w:hAnsi="Arial" w:cs="Arial"/>
          <w:spacing w:val="-3"/>
        </w:rPr>
        <w:t xml:space="preserve">º.- Moción que presenta al Pleno el Grupo Municipal </w:t>
      </w:r>
      <w:r w:rsidR="00F76DB2" w:rsidRPr="00EA6822">
        <w:rPr>
          <w:rFonts w:ascii="Arial" w:hAnsi="Arial" w:cs="Arial"/>
        </w:rPr>
        <w:t xml:space="preserve">Mixto: Podemos-AV, para destinar la tasa </w:t>
      </w:r>
      <w:r w:rsidR="00EA6822" w:rsidRPr="00EA6822">
        <w:rPr>
          <w:rFonts w:ascii="Arial" w:hAnsi="Arial" w:cs="Arial"/>
        </w:rPr>
        <w:t xml:space="preserve">de </w:t>
      </w:r>
      <w:r w:rsidR="00F76DB2" w:rsidRPr="00EA6822">
        <w:rPr>
          <w:rFonts w:ascii="Arial" w:hAnsi="Arial" w:cs="Arial"/>
        </w:rPr>
        <w:t>autobuses turísticos a vivienda asequible.</w:t>
      </w:r>
    </w:p>
    <w:p w:rsidR="00D00130" w:rsidRPr="00EA6822" w:rsidRDefault="00E2135E" w:rsidP="0090649B">
      <w:pPr>
        <w:spacing w:line="300" w:lineRule="exact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b/>
          <w:spacing w:val="-3"/>
        </w:rPr>
        <w:t>22</w:t>
      </w:r>
      <w:r w:rsidR="00D00130" w:rsidRPr="00EA6822">
        <w:rPr>
          <w:rFonts w:ascii="Arial" w:hAnsi="Arial" w:cs="Arial"/>
          <w:spacing w:val="-3"/>
        </w:rPr>
        <w:t xml:space="preserve">º.- Moción que presenta al Pleno el Grupo </w:t>
      </w:r>
      <w:r w:rsidR="00EA6822" w:rsidRPr="00EA6822">
        <w:rPr>
          <w:rFonts w:ascii="Arial" w:hAnsi="Arial" w:cs="Arial"/>
          <w:spacing w:val="-3"/>
        </w:rPr>
        <w:t>Municipal de Izquierda Unida para solicitar la puesta en marcha de medidas contra el acoso escolar.</w:t>
      </w:r>
    </w:p>
    <w:p w:rsidR="00D00130" w:rsidRDefault="00E2135E" w:rsidP="0090649B">
      <w:pPr>
        <w:spacing w:line="300" w:lineRule="exact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b/>
          <w:spacing w:val="-3"/>
        </w:rPr>
        <w:t>23</w:t>
      </w:r>
      <w:r w:rsidR="00D00130" w:rsidRPr="00EA6822">
        <w:rPr>
          <w:rFonts w:ascii="Arial" w:hAnsi="Arial" w:cs="Arial"/>
          <w:spacing w:val="-3"/>
        </w:rPr>
        <w:t xml:space="preserve">º.- Moción que presenta al Pleno el Grupo Municipal </w:t>
      </w:r>
      <w:r w:rsidR="00EA6822" w:rsidRPr="00EA6822">
        <w:rPr>
          <w:rFonts w:ascii="Arial" w:hAnsi="Arial" w:cs="Arial"/>
          <w:spacing w:val="-3"/>
        </w:rPr>
        <w:t>Vox Segovia para apoyar a los negocios afectados por las obras de renaturalización de las cuatro plazas de Nueva Segovia.</w:t>
      </w:r>
    </w:p>
    <w:p w:rsidR="00D00130" w:rsidRPr="005736A2" w:rsidRDefault="00E2135E" w:rsidP="0090649B">
      <w:pPr>
        <w:spacing w:line="300" w:lineRule="exact"/>
        <w:jc w:val="both"/>
        <w:rPr>
          <w:rFonts w:ascii="Arial" w:hAnsi="Arial" w:cs="Arial"/>
          <w:spacing w:val="-3"/>
        </w:rPr>
      </w:pPr>
      <w:r>
        <w:rPr>
          <w:rFonts w:ascii="Arial" w:hAnsi="Arial" w:cs="Arial"/>
          <w:b/>
          <w:spacing w:val="-3"/>
        </w:rPr>
        <w:t>24</w:t>
      </w:r>
      <w:r w:rsidR="00D00130" w:rsidRPr="005736A2">
        <w:rPr>
          <w:rFonts w:ascii="Arial" w:hAnsi="Arial" w:cs="Arial"/>
          <w:spacing w:val="-3"/>
        </w:rPr>
        <w:t xml:space="preserve">º.- Moción que presenta al Pleno el </w:t>
      </w:r>
      <w:r w:rsidR="005736A2" w:rsidRPr="005736A2">
        <w:rPr>
          <w:rFonts w:ascii="Arial" w:hAnsi="Arial" w:cs="Arial"/>
          <w:spacing w:val="-3"/>
        </w:rPr>
        <w:t xml:space="preserve">Grupo Municipal Socialista, </w:t>
      </w:r>
      <w:r w:rsidR="005736A2" w:rsidRPr="005736A2">
        <w:rPr>
          <w:rFonts w:ascii="Arial" w:hAnsi="Arial" w:cs="Arial"/>
        </w:rPr>
        <w:t xml:space="preserve">para que el Ayuntamiento refuerce la participación, recupere la planificación turística y comercial y garantice el </w:t>
      </w:r>
      <w:r w:rsidR="005736A2" w:rsidRPr="005736A2">
        <w:rPr>
          <w:rFonts w:ascii="Arial" w:hAnsi="Arial" w:cs="Arial"/>
        </w:rPr>
        <w:lastRenderedPageBreak/>
        <w:t xml:space="preserve">cumplimiento del Plan de Gestión de la ciudad vieja y su Acueducto en el 40 aniversario de la declaración de </w:t>
      </w:r>
      <w:r w:rsidR="005736A2">
        <w:rPr>
          <w:rFonts w:ascii="Arial" w:hAnsi="Arial" w:cs="Arial"/>
        </w:rPr>
        <w:t>S</w:t>
      </w:r>
      <w:r w:rsidR="005736A2" w:rsidRPr="005736A2">
        <w:rPr>
          <w:rFonts w:ascii="Arial" w:hAnsi="Arial" w:cs="Arial"/>
        </w:rPr>
        <w:t xml:space="preserve">egovia por la </w:t>
      </w:r>
      <w:r w:rsidR="005736A2">
        <w:rPr>
          <w:rFonts w:ascii="Arial" w:hAnsi="Arial" w:cs="Arial"/>
        </w:rPr>
        <w:t>UNESCO</w:t>
      </w:r>
      <w:r w:rsidR="005736A2" w:rsidRPr="005736A2">
        <w:rPr>
          <w:rFonts w:ascii="Arial" w:hAnsi="Arial" w:cs="Arial"/>
        </w:rPr>
        <w:t xml:space="preserve"> como </w:t>
      </w:r>
      <w:r w:rsidR="005736A2">
        <w:rPr>
          <w:rFonts w:ascii="Arial" w:hAnsi="Arial" w:cs="Arial"/>
        </w:rPr>
        <w:t>C</w:t>
      </w:r>
      <w:r w:rsidR="005736A2" w:rsidRPr="005736A2">
        <w:rPr>
          <w:rFonts w:ascii="Arial" w:hAnsi="Arial" w:cs="Arial"/>
        </w:rPr>
        <w:t xml:space="preserve">iudad </w:t>
      </w:r>
      <w:r w:rsidR="005736A2">
        <w:rPr>
          <w:rFonts w:ascii="Arial" w:hAnsi="Arial" w:cs="Arial"/>
        </w:rPr>
        <w:t>P</w:t>
      </w:r>
      <w:r w:rsidR="005736A2" w:rsidRPr="005736A2">
        <w:rPr>
          <w:rFonts w:ascii="Arial" w:hAnsi="Arial" w:cs="Arial"/>
        </w:rPr>
        <w:t xml:space="preserve">atrimonio </w:t>
      </w:r>
      <w:r w:rsidR="005736A2">
        <w:rPr>
          <w:rFonts w:ascii="Arial" w:hAnsi="Arial" w:cs="Arial"/>
        </w:rPr>
        <w:t>M</w:t>
      </w:r>
      <w:r w:rsidR="005736A2" w:rsidRPr="005736A2">
        <w:rPr>
          <w:rFonts w:ascii="Arial" w:hAnsi="Arial" w:cs="Arial"/>
        </w:rPr>
        <w:t>undial</w:t>
      </w:r>
      <w:r w:rsidR="005736A2">
        <w:rPr>
          <w:rFonts w:ascii="Arial" w:hAnsi="Arial" w:cs="Arial"/>
        </w:rPr>
        <w:t>.</w:t>
      </w:r>
    </w:p>
    <w:p w:rsidR="00D00130" w:rsidRDefault="00D00130" w:rsidP="00D00130">
      <w:pPr>
        <w:spacing w:line="300" w:lineRule="exact"/>
        <w:rPr>
          <w:rFonts w:ascii="Arial" w:hAnsi="Arial" w:cs="Arial"/>
          <w:b/>
        </w:rPr>
      </w:pPr>
      <w:r>
        <w:rPr>
          <w:rFonts w:ascii="Arial" w:hAnsi="Arial" w:cs="Arial"/>
          <w:b/>
        </w:rPr>
        <w:t>RUEGOS Y PREGUNTAS</w:t>
      </w:r>
    </w:p>
    <w:p w:rsidR="00D00130" w:rsidRDefault="00E2135E" w:rsidP="0090649B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25</w:t>
      </w:r>
      <w:r w:rsidR="00D00130">
        <w:rPr>
          <w:rFonts w:ascii="Arial" w:hAnsi="Arial" w:cs="Arial"/>
        </w:rPr>
        <w:t>º.- Ruegos</w:t>
      </w:r>
    </w:p>
    <w:p w:rsidR="00D00130" w:rsidRDefault="00E2135E" w:rsidP="0090649B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26</w:t>
      </w:r>
      <w:r w:rsidR="00D00130">
        <w:rPr>
          <w:rFonts w:ascii="Arial" w:hAnsi="Arial" w:cs="Arial"/>
        </w:rPr>
        <w:t>º.- Preguntas formuladas en la sesión anterior o por escrito con antelación mínima de 24 horas.</w:t>
      </w:r>
    </w:p>
    <w:p w:rsidR="00D00130" w:rsidRDefault="00E2135E" w:rsidP="0090649B">
      <w:pPr>
        <w:spacing w:line="300" w:lineRule="exact"/>
        <w:jc w:val="both"/>
        <w:rPr>
          <w:rFonts w:ascii="Arial" w:hAnsi="Arial" w:cs="Arial"/>
        </w:rPr>
      </w:pPr>
      <w:r w:rsidRPr="00E2135E">
        <w:rPr>
          <w:rFonts w:ascii="Arial" w:hAnsi="Arial" w:cs="Arial"/>
          <w:b/>
        </w:rPr>
        <w:t>27</w:t>
      </w:r>
      <w:r w:rsidR="00D00130">
        <w:rPr>
          <w:rFonts w:ascii="Arial" w:hAnsi="Arial" w:cs="Arial"/>
        </w:rPr>
        <w:t>º.- Preguntas que se formulen en el transcurso de la sesión.</w:t>
      </w:r>
    </w:p>
    <w:p w:rsidR="00143627" w:rsidRDefault="00143627" w:rsidP="0090649B">
      <w:pPr>
        <w:spacing w:line="300" w:lineRule="exact"/>
        <w:jc w:val="both"/>
        <w:rPr>
          <w:rFonts w:ascii="Arial" w:hAnsi="Arial" w:cs="Arial"/>
        </w:rPr>
      </w:pPr>
    </w:p>
    <w:bookmarkEnd w:id="0"/>
    <w:p w:rsidR="006E26A1" w:rsidRDefault="006E26A1">
      <w:pPr>
        <w:spacing w:line="300" w:lineRule="exact"/>
        <w:jc w:val="both"/>
        <w:rPr>
          <w:rFonts w:ascii="Arial" w:hAnsi="Arial" w:cs="Arial"/>
        </w:rPr>
      </w:pPr>
    </w:p>
    <w:sectPr w:rsidR="006E26A1" w:rsidSect="00975069">
      <w:headerReference w:type="even" r:id="rId6"/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38" w:right="1134" w:bottom="567" w:left="1701" w:header="567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B607F" w:rsidRDefault="00FB607F" w:rsidP="00A26A6E">
      <w:pPr>
        <w:spacing w:after="0" w:line="240" w:lineRule="auto"/>
      </w:pPr>
      <w:r>
        <w:separator/>
      </w:r>
    </w:p>
  </w:endnote>
  <w:endnote w:type="continuationSeparator" w:id="0">
    <w:p w:rsidR="00FB607F" w:rsidRDefault="00FB607F" w:rsidP="00A2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7F" w:rsidRDefault="00FB607F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FB607F" w:rsidRDefault="00FB607F" w:rsidP="007E58D9">
    <w:pPr>
      <w:pStyle w:val="Piedepgina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3D532C">
      <w:rPr>
        <w:rFonts w:ascii="Arial" w:hAnsi="Arial" w:cs="Arial"/>
        <w:sz w:val="18"/>
        <w:szCs w:val="18"/>
      </w:rPr>
      <w:t xml:space="preserve">Página </w:t>
    </w:r>
    <w:r w:rsidRPr="003D532C">
      <w:rPr>
        <w:rFonts w:ascii="Arial" w:hAnsi="Arial" w:cs="Arial"/>
        <w:sz w:val="18"/>
        <w:szCs w:val="18"/>
      </w:rPr>
      <w:fldChar w:fldCharType="begin"/>
    </w:r>
    <w:r w:rsidRPr="003D532C">
      <w:rPr>
        <w:rFonts w:ascii="Arial" w:hAnsi="Arial" w:cs="Arial"/>
        <w:sz w:val="18"/>
        <w:szCs w:val="18"/>
      </w:rPr>
      <w:instrText xml:space="preserve"> PAGE   \* MERGEFORMAT </w:instrText>
    </w:r>
    <w:r w:rsidRPr="003D532C">
      <w:rPr>
        <w:rFonts w:ascii="Arial" w:hAnsi="Arial" w:cs="Arial"/>
        <w:sz w:val="18"/>
        <w:szCs w:val="18"/>
      </w:rPr>
      <w:fldChar w:fldCharType="separate"/>
    </w:r>
    <w:r w:rsidR="006E26A1">
      <w:rPr>
        <w:rFonts w:ascii="Arial" w:hAnsi="Arial" w:cs="Arial"/>
        <w:noProof/>
        <w:sz w:val="18"/>
        <w:szCs w:val="18"/>
      </w:rPr>
      <w:t>4</w:t>
    </w:r>
    <w:r w:rsidRPr="003D532C">
      <w:rPr>
        <w:rFonts w:ascii="Arial" w:hAnsi="Arial" w:cs="Arial"/>
        <w:sz w:val="18"/>
        <w:szCs w:val="18"/>
      </w:rPr>
      <w:fldChar w:fldCharType="end"/>
    </w:r>
  </w:p>
  <w:p w:rsidR="00FB607F" w:rsidRDefault="00FB607F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FB607F" w:rsidRPr="003D532C" w:rsidRDefault="00FB607F" w:rsidP="007E58D9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7F" w:rsidRDefault="00FB607F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FB607F" w:rsidRPr="00632A4A" w:rsidRDefault="00FB607F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FB607F" w:rsidRDefault="00FB607F" w:rsidP="0003474A">
    <w:pPr>
      <w:pStyle w:val="Piedepgina"/>
      <w:tabs>
        <w:tab w:val="center" w:pos="4535"/>
      </w:tabs>
      <w:jc w:val="center"/>
      <w:rPr>
        <w:rFonts w:ascii="Arial" w:hAnsi="Arial"/>
        <w:sz w:val="18"/>
        <w:szCs w:val="18"/>
      </w:rPr>
    </w:pPr>
    <w:r w:rsidRPr="003D532C">
      <w:rPr>
        <w:rFonts w:ascii="Arial" w:hAnsi="Arial"/>
        <w:sz w:val="18"/>
        <w:szCs w:val="18"/>
      </w:rPr>
      <w:t xml:space="preserve">Plaza Mayor 1, 40001 Segovia. </w:t>
    </w:r>
    <w:proofErr w:type="gramStart"/>
    <w:r w:rsidRPr="003D532C">
      <w:rPr>
        <w:rFonts w:ascii="Arial" w:hAnsi="Arial"/>
        <w:sz w:val="18"/>
        <w:szCs w:val="18"/>
      </w:rPr>
      <w:t>Tel .</w:t>
    </w:r>
    <w:proofErr w:type="gramEnd"/>
    <w:r w:rsidRPr="003D532C">
      <w:rPr>
        <w:rFonts w:ascii="Arial" w:hAnsi="Arial"/>
        <w:sz w:val="18"/>
        <w:szCs w:val="18"/>
      </w:rPr>
      <w:t xml:space="preserve"> 921 </w:t>
    </w:r>
    <w:r>
      <w:rPr>
        <w:rFonts w:ascii="Arial" w:hAnsi="Arial"/>
        <w:sz w:val="18"/>
        <w:szCs w:val="18"/>
      </w:rPr>
      <w:t>4198</w:t>
    </w:r>
    <w:r w:rsidRPr="003D532C">
      <w:rPr>
        <w:rFonts w:ascii="Arial" w:hAnsi="Arial"/>
        <w:sz w:val="18"/>
        <w:szCs w:val="18"/>
      </w:rPr>
      <w:t xml:space="preserve">00. Fax: 921 </w:t>
    </w:r>
    <w:r>
      <w:rPr>
        <w:rFonts w:ascii="Arial" w:hAnsi="Arial"/>
        <w:sz w:val="18"/>
        <w:szCs w:val="18"/>
      </w:rPr>
      <w:t xml:space="preserve">419840 </w:t>
    </w:r>
  </w:p>
  <w:p w:rsidR="00FB607F" w:rsidRDefault="00FB607F" w:rsidP="0003474A">
    <w:pPr>
      <w:pStyle w:val="Piedepgina"/>
      <w:tabs>
        <w:tab w:val="center" w:pos="4535"/>
      </w:tabs>
      <w:jc w:val="center"/>
      <w:rPr>
        <w:rFonts w:ascii="Arial" w:hAnsi="Arial"/>
        <w:sz w:val="10"/>
        <w:szCs w:val="10"/>
      </w:rPr>
    </w:pPr>
    <w:r w:rsidRPr="0003474A">
      <w:rPr>
        <w:rFonts w:ascii="Arial" w:hAnsi="Arial"/>
        <w:sz w:val="18"/>
        <w:szCs w:val="18"/>
      </w:rPr>
      <w:t>www.segovia.es</w:t>
    </w:r>
  </w:p>
  <w:p w:rsidR="00FB607F" w:rsidRDefault="00FB607F" w:rsidP="00177BF5">
    <w:pPr>
      <w:pStyle w:val="Piedepgina"/>
      <w:tabs>
        <w:tab w:val="center" w:pos="4535"/>
      </w:tabs>
      <w:rPr>
        <w:rFonts w:ascii="Arial" w:hAnsi="Arial"/>
        <w:sz w:val="10"/>
        <w:szCs w:val="10"/>
      </w:rPr>
    </w:pPr>
    <w:r>
      <w:rPr>
        <w:rFonts w:ascii="Arial" w:hAnsi="Arial"/>
        <w:sz w:val="10"/>
        <w:szCs w:val="10"/>
      </w:rPr>
      <w:fldChar w:fldCharType="begin"/>
    </w:r>
    <w:r>
      <w:rPr>
        <w:rFonts w:ascii="Arial" w:hAnsi="Arial"/>
        <w:sz w:val="10"/>
        <w:szCs w:val="10"/>
      </w:rPr>
      <w:instrText xml:space="preserve"> USERINITIALS  \* Upper </w:instrText>
    </w:r>
    <w:r>
      <w:rPr>
        <w:rFonts w:ascii="Arial" w:hAnsi="Arial"/>
        <w:sz w:val="10"/>
        <w:szCs w:val="10"/>
      </w:rPr>
      <w:fldChar w:fldCharType="separate"/>
    </w:r>
    <w:r w:rsidR="00935653">
      <w:rPr>
        <w:rFonts w:ascii="Arial" w:hAnsi="Arial"/>
        <w:noProof/>
        <w:sz w:val="10"/>
        <w:szCs w:val="10"/>
      </w:rPr>
      <w:t>L</w:t>
    </w:r>
    <w:r>
      <w:rPr>
        <w:rFonts w:ascii="Arial" w:hAnsi="Arial"/>
        <w:sz w:val="10"/>
        <w:szCs w:val="10"/>
      </w:rPr>
      <w:fldChar w:fldCharType="end"/>
    </w:r>
    <w:r>
      <w:rPr>
        <w:rFonts w:ascii="Arial" w:hAnsi="Arial"/>
        <w:sz w:val="10"/>
        <w:szCs w:val="10"/>
      </w:rPr>
      <w:t xml:space="preserve"> </w:t>
    </w:r>
    <w:r w:rsidR="006E26A1">
      <w:fldChar w:fldCharType="begin"/>
    </w:r>
    <w:r w:rsidR="006E26A1">
      <w:instrText xml:space="preserve"> FILENAME   \* MERGEFORMAT </w:instrText>
    </w:r>
    <w:r w:rsidR="006E26A1">
      <w:fldChar w:fldCharType="separate"/>
    </w:r>
    <w:r w:rsidR="00935653" w:rsidRPr="00935653">
      <w:rPr>
        <w:rFonts w:ascii="Arial" w:hAnsi="Arial"/>
        <w:noProof/>
        <w:sz w:val="10"/>
        <w:szCs w:val="10"/>
      </w:rPr>
      <w:t>0_AYS_PLN_20251128_ORDEN</w:t>
    </w:r>
    <w:r w:rsidR="00935653">
      <w:rPr>
        <w:noProof/>
      </w:rPr>
      <w:t xml:space="preserve"> DIA</w:t>
    </w:r>
    <w:r w:rsidR="006E26A1">
      <w:rPr>
        <w:noProof/>
      </w:rPr>
      <w:fldChar w:fldCharType="end"/>
    </w:r>
  </w:p>
  <w:p w:rsidR="00FB607F" w:rsidRPr="00632A4A" w:rsidRDefault="00FB607F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  <w:p w:rsidR="00FB607F" w:rsidRPr="00632A4A" w:rsidRDefault="00FB607F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B607F" w:rsidRDefault="00FB607F" w:rsidP="00A26A6E">
      <w:pPr>
        <w:spacing w:after="0" w:line="240" w:lineRule="auto"/>
      </w:pPr>
      <w:r>
        <w:separator/>
      </w:r>
    </w:p>
  </w:footnote>
  <w:footnote w:type="continuationSeparator" w:id="0">
    <w:p w:rsidR="00FB607F" w:rsidRDefault="00FB607F" w:rsidP="00A2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A602D" w:rsidRDefault="009A602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7F" w:rsidRPr="00A26A6E" w:rsidRDefault="00FB607F" w:rsidP="002D17FD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2570480</wp:posOffset>
          </wp:positionH>
          <wp:positionV relativeFrom="paragraph">
            <wp:posOffset>24765</wp:posOffset>
          </wp:positionV>
          <wp:extent cx="259080" cy="508635"/>
          <wp:effectExtent l="19050" t="0" r="7620" b="0"/>
          <wp:wrapNone/>
          <wp:docPr id="5" name="Imagen 5" descr="Ayto85x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yto85x16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B607F" w:rsidRPr="003D532C" w:rsidRDefault="00FB607F" w:rsidP="003F27C2">
    <w:pPr>
      <w:pStyle w:val="Encabezado"/>
      <w:jc w:val="right"/>
      <w:rPr>
        <w:rFonts w:ascii="Arial" w:hAnsi="Arial" w:cs="Arial"/>
        <w:b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-27940</wp:posOffset>
          </wp:positionV>
          <wp:extent cx="962025" cy="914400"/>
          <wp:effectExtent l="19050" t="0" r="9525" b="0"/>
          <wp:wrapNone/>
          <wp:docPr id="7" name="Imagen 7" descr="Ayto317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yto317x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D532C">
      <w:rPr>
        <w:rFonts w:ascii="Arial" w:hAnsi="Arial" w:cs="Arial"/>
        <w:b/>
        <w:noProof/>
        <w:sz w:val="20"/>
        <w:szCs w:val="20"/>
      </w:rPr>
      <w:t>S</w:t>
    </w:r>
    <w:r>
      <w:rPr>
        <w:rFonts w:ascii="Arial" w:hAnsi="Arial" w:cs="Arial"/>
        <w:b/>
        <w:noProof/>
        <w:sz w:val="20"/>
        <w:szCs w:val="20"/>
      </w:rPr>
      <w:t>ecretaría general</w:t>
    </w:r>
  </w:p>
  <w:p w:rsidR="00FB607F" w:rsidRPr="003D532C" w:rsidRDefault="00FB607F" w:rsidP="003F27C2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sz w:val="20"/>
        <w:szCs w:val="20"/>
        <w:lang w:val="es-ES_tradnl"/>
      </w:rPr>
      <w:t>pleno</w:t>
    </w:r>
    <w:r w:rsidRPr="003D532C">
      <w:rPr>
        <w:rFonts w:ascii="Arial" w:hAnsi="Arial" w:cs="Arial"/>
        <w:sz w:val="20"/>
        <w:szCs w:val="20"/>
        <w:lang w:val="es-ES_tradnl"/>
      </w:rPr>
      <w:t>@segovia.es</w:t>
    </w:r>
  </w:p>
  <w:p w:rsidR="00FB607F" w:rsidRDefault="00FB607F">
    <w:pPr>
      <w:pStyle w:val="Encabezado"/>
      <w:rPr>
        <w:lang w:val="es-ES_tradnl"/>
      </w:rPr>
    </w:pPr>
  </w:p>
  <w:p w:rsidR="00FB607F" w:rsidRDefault="00FB607F">
    <w:pPr>
      <w:pStyle w:val="Encabezado"/>
      <w:rPr>
        <w:lang w:val="es-ES_tradnl"/>
      </w:rPr>
    </w:pPr>
  </w:p>
  <w:p w:rsidR="00FB607F" w:rsidRDefault="00FB607F">
    <w:pPr>
      <w:pStyle w:val="Encabezado"/>
      <w:rPr>
        <w:lang w:val="es-ES_tradnl"/>
      </w:rPr>
    </w:pPr>
  </w:p>
  <w:p w:rsidR="00FB607F" w:rsidRDefault="00FB607F">
    <w:pPr>
      <w:pStyle w:val="Encabezado"/>
      <w:rPr>
        <w:lang w:val="es-ES_tradnl"/>
      </w:rPr>
    </w:pPr>
  </w:p>
  <w:p w:rsidR="00FB607F" w:rsidRDefault="00FB607F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  <w:p w:rsidR="00FB607F" w:rsidRPr="002D305E" w:rsidRDefault="00FB607F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proofState w:spelling="clean" w:grammar="clean"/>
  <w:linkStyle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747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58F"/>
    <w:rsid w:val="00010993"/>
    <w:rsid w:val="00012718"/>
    <w:rsid w:val="00032326"/>
    <w:rsid w:val="000345C6"/>
    <w:rsid w:val="0003474A"/>
    <w:rsid w:val="00041504"/>
    <w:rsid w:val="00050E42"/>
    <w:rsid w:val="00067C73"/>
    <w:rsid w:val="0008722A"/>
    <w:rsid w:val="00093179"/>
    <w:rsid w:val="000A3899"/>
    <w:rsid w:val="000A4A83"/>
    <w:rsid w:val="000C4F78"/>
    <w:rsid w:val="000D382A"/>
    <w:rsid w:val="000E2F46"/>
    <w:rsid w:val="000F1DCD"/>
    <w:rsid w:val="000F579C"/>
    <w:rsid w:val="001106FD"/>
    <w:rsid w:val="00110C10"/>
    <w:rsid w:val="001275AB"/>
    <w:rsid w:val="00143627"/>
    <w:rsid w:val="00155CCF"/>
    <w:rsid w:val="0017058F"/>
    <w:rsid w:val="00177BF5"/>
    <w:rsid w:val="001B5631"/>
    <w:rsid w:val="001D6CBF"/>
    <w:rsid w:val="001E2B43"/>
    <w:rsid w:val="001E32BA"/>
    <w:rsid w:val="001E734A"/>
    <w:rsid w:val="001F0F81"/>
    <w:rsid w:val="001F29A4"/>
    <w:rsid w:val="001F3094"/>
    <w:rsid w:val="001F4668"/>
    <w:rsid w:val="00201750"/>
    <w:rsid w:val="00212684"/>
    <w:rsid w:val="00212FF6"/>
    <w:rsid w:val="00220E17"/>
    <w:rsid w:val="002215ED"/>
    <w:rsid w:val="002361C3"/>
    <w:rsid w:val="00246E2B"/>
    <w:rsid w:val="002632DE"/>
    <w:rsid w:val="00293C95"/>
    <w:rsid w:val="002B6D1B"/>
    <w:rsid w:val="002C7ED8"/>
    <w:rsid w:val="002D17FD"/>
    <w:rsid w:val="002D305E"/>
    <w:rsid w:val="002E64A8"/>
    <w:rsid w:val="003026C6"/>
    <w:rsid w:val="00314F6F"/>
    <w:rsid w:val="00315940"/>
    <w:rsid w:val="003226CB"/>
    <w:rsid w:val="00333294"/>
    <w:rsid w:val="0034284A"/>
    <w:rsid w:val="00354142"/>
    <w:rsid w:val="003643E5"/>
    <w:rsid w:val="00364C7A"/>
    <w:rsid w:val="00364DCB"/>
    <w:rsid w:val="00374E01"/>
    <w:rsid w:val="00376E91"/>
    <w:rsid w:val="003829C7"/>
    <w:rsid w:val="00393F7E"/>
    <w:rsid w:val="00394411"/>
    <w:rsid w:val="00397139"/>
    <w:rsid w:val="003A1D79"/>
    <w:rsid w:val="003B0468"/>
    <w:rsid w:val="003C522F"/>
    <w:rsid w:val="003D532C"/>
    <w:rsid w:val="003D708F"/>
    <w:rsid w:val="003E5FD7"/>
    <w:rsid w:val="003F23DF"/>
    <w:rsid w:val="003F27C2"/>
    <w:rsid w:val="003F6C0A"/>
    <w:rsid w:val="00404C8D"/>
    <w:rsid w:val="00405532"/>
    <w:rsid w:val="00432A76"/>
    <w:rsid w:val="00440ACF"/>
    <w:rsid w:val="0044789B"/>
    <w:rsid w:val="00447F68"/>
    <w:rsid w:val="00450B87"/>
    <w:rsid w:val="004521EA"/>
    <w:rsid w:val="004812C5"/>
    <w:rsid w:val="004828F7"/>
    <w:rsid w:val="00486391"/>
    <w:rsid w:val="004B72BB"/>
    <w:rsid w:val="004E466B"/>
    <w:rsid w:val="004F01E4"/>
    <w:rsid w:val="005022DA"/>
    <w:rsid w:val="00514D0D"/>
    <w:rsid w:val="00536056"/>
    <w:rsid w:val="00542707"/>
    <w:rsid w:val="00551CAF"/>
    <w:rsid w:val="00555AA5"/>
    <w:rsid w:val="00560C71"/>
    <w:rsid w:val="00561C8C"/>
    <w:rsid w:val="00571B24"/>
    <w:rsid w:val="005736A2"/>
    <w:rsid w:val="005A68B5"/>
    <w:rsid w:val="005B675E"/>
    <w:rsid w:val="005B77DB"/>
    <w:rsid w:val="005D00B3"/>
    <w:rsid w:val="005F0283"/>
    <w:rsid w:val="005F66EB"/>
    <w:rsid w:val="005F78E4"/>
    <w:rsid w:val="00607ACF"/>
    <w:rsid w:val="006153E3"/>
    <w:rsid w:val="00632A4A"/>
    <w:rsid w:val="006346CA"/>
    <w:rsid w:val="006359C0"/>
    <w:rsid w:val="006813F5"/>
    <w:rsid w:val="00683174"/>
    <w:rsid w:val="006A0DF2"/>
    <w:rsid w:val="006A14CE"/>
    <w:rsid w:val="006B3F08"/>
    <w:rsid w:val="006C30C4"/>
    <w:rsid w:val="006C375F"/>
    <w:rsid w:val="006E26A1"/>
    <w:rsid w:val="00723778"/>
    <w:rsid w:val="00724829"/>
    <w:rsid w:val="00724B27"/>
    <w:rsid w:val="00725A5A"/>
    <w:rsid w:val="00730CDA"/>
    <w:rsid w:val="00733727"/>
    <w:rsid w:val="007476E7"/>
    <w:rsid w:val="007509AD"/>
    <w:rsid w:val="00751E39"/>
    <w:rsid w:val="00766469"/>
    <w:rsid w:val="007903C6"/>
    <w:rsid w:val="007915A7"/>
    <w:rsid w:val="00791DE7"/>
    <w:rsid w:val="0079293E"/>
    <w:rsid w:val="00793E8E"/>
    <w:rsid w:val="007B3017"/>
    <w:rsid w:val="007C0F0E"/>
    <w:rsid w:val="007D7C48"/>
    <w:rsid w:val="007E58D9"/>
    <w:rsid w:val="007F082E"/>
    <w:rsid w:val="007F7429"/>
    <w:rsid w:val="00806244"/>
    <w:rsid w:val="008660EC"/>
    <w:rsid w:val="0089287C"/>
    <w:rsid w:val="00892F0F"/>
    <w:rsid w:val="008A08D7"/>
    <w:rsid w:val="008A1435"/>
    <w:rsid w:val="008A41FE"/>
    <w:rsid w:val="008B669B"/>
    <w:rsid w:val="008E77E5"/>
    <w:rsid w:val="008F4FAD"/>
    <w:rsid w:val="0090649B"/>
    <w:rsid w:val="00912D63"/>
    <w:rsid w:val="00915F79"/>
    <w:rsid w:val="0092271F"/>
    <w:rsid w:val="00927569"/>
    <w:rsid w:val="00935653"/>
    <w:rsid w:val="0094126A"/>
    <w:rsid w:val="00941AAE"/>
    <w:rsid w:val="009534EA"/>
    <w:rsid w:val="00955249"/>
    <w:rsid w:val="00962BC9"/>
    <w:rsid w:val="00971631"/>
    <w:rsid w:val="00975069"/>
    <w:rsid w:val="009765F2"/>
    <w:rsid w:val="00977DE2"/>
    <w:rsid w:val="009802F0"/>
    <w:rsid w:val="00985233"/>
    <w:rsid w:val="009876A4"/>
    <w:rsid w:val="0099402F"/>
    <w:rsid w:val="009A602D"/>
    <w:rsid w:val="009B1692"/>
    <w:rsid w:val="009B265B"/>
    <w:rsid w:val="009C3274"/>
    <w:rsid w:val="009E5AC2"/>
    <w:rsid w:val="009F128F"/>
    <w:rsid w:val="009F19DF"/>
    <w:rsid w:val="00A061C3"/>
    <w:rsid w:val="00A075C2"/>
    <w:rsid w:val="00A11220"/>
    <w:rsid w:val="00A26A6E"/>
    <w:rsid w:val="00A52191"/>
    <w:rsid w:val="00A552AE"/>
    <w:rsid w:val="00A84EF0"/>
    <w:rsid w:val="00A8559A"/>
    <w:rsid w:val="00A9233F"/>
    <w:rsid w:val="00A95D68"/>
    <w:rsid w:val="00AA0F49"/>
    <w:rsid w:val="00AB3E5D"/>
    <w:rsid w:val="00AE5A1A"/>
    <w:rsid w:val="00AF1610"/>
    <w:rsid w:val="00B01E68"/>
    <w:rsid w:val="00B454F3"/>
    <w:rsid w:val="00B5186A"/>
    <w:rsid w:val="00B63FA0"/>
    <w:rsid w:val="00B76F93"/>
    <w:rsid w:val="00B83D2F"/>
    <w:rsid w:val="00BC0037"/>
    <w:rsid w:val="00BC1671"/>
    <w:rsid w:val="00BD34D0"/>
    <w:rsid w:val="00BD7E78"/>
    <w:rsid w:val="00BE3967"/>
    <w:rsid w:val="00C13FC6"/>
    <w:rsid w:val="00C20C0D"/>
    <w:rsid w:val="00C36670"/>
    <w:rsid w:val="00C374C3"/>
    <w:rsid w:val="00C44089"/>
    <w:rsid w:val="00C512FD"/>
    <w:rsid w:val="00C5149A"/>
    <w:rsid w:val="00C8430B"/>
    <w:rsid w:val="00C86484"/>
    <w:rsid w:val="00C96E8D"/>
    <w:rsid w:val="00CB0850"/>
    <w:rsid w:val="00CB57B0"/>
    <w:rsid w:val="00CB6157"/>
    <w:rsid w:val="00CC0D3D"/>
    <w:rsid w:val="00CC5764"/>
    <w:rsid w:val="00CC77E1"/>
    <w:rsid w:val="00CD1912"/>
    <w:rsid w:val="00CD1B61"/>
    <w:rsid w:val="00CD4344"/>
    <w:rsid w:val="00CD566F"/>
    <w:rsid w:val="00CE456C"/>
    <w:rsid w:val="00CE5776"/>
    <w:rsid w:val="00CF5BA8"/>
    <w:rsid w:val="00CF6721"/>
    <w:rsid w:val="00D00130"/>
    <w:rsid w:val="00D0381F"/>
    <w:rsid w:val="00D05A24"/>
    <w:rsid w:val="00D53A01"/>
    <w:rsid w:val="00D606BC"/>
    <w:rsid w:val="00D75067"/>
    <w:rsid w:val="00D84891"/>
    <w:rsid w:val="00D860FD"/>
    <w:rsid w:val="00D9151E"/>
    <w:rsid w:val="00DA2714"/>
    <w:rsid w:val="00DA3767"/>
    <w:rsid w:val="00DB0154"/>
    <w:rsid w:val="00DC0C98"/>
    <w:rsid w:val="00DC7820"/>
    <w:rsid w:val="00DD2762"/>
    <w:rsid w:val="00DD396B"/>
    <w:rsid w:val="00DE0A86"/>
    <w:rsid w:val="00E06E3F"/>
    <w:rsid w:val="00E2135E"/>
    <w:rsid w:val="00E2483A"/>
    <w:rsid w:val="00E430C0"/>
    <w:rsid w:val="00E51B8E"/>
    <w:rsid w:val="00E54322"/>
    <w:rsid w:val="00E64962"/>
    <w:rsid w:val="00E87A7E"/>
    <w:rsid w:val="00E909ED"/>
    <w:rsid w:val="00EA6822"/>
    <w:rsid w:val="00EB62CB"/>
    <w:rsid w:val="00EB770B"/>
    <w:rsid w:val="00EC02C6"/>
    <w:rsid w:val="00ED461B"/>
    <w:rsid w:val="00EF6E39"/>
    <w:rsid w:val="00F01699"/>
    <w:rsid w:val="00F071AD"/>
    <w:rsid w:val="00F34432"/>
    <w:rsid w:val="00F5304C"/>
    <w:rsid w:val="00F622C7"/>
    <w:rsid w:val="00F76DB2"/>
    <w:rsid w:val="00F83125"/>
    <w:rsid w:val="00F871D3"/>
    <w:rsid w:val="00F93AF9"/>
    <w:rsid w:val="00FB607F"/>
    <w:rsid w:val="00FC0C51"/>
    <w:rsid w:val="00FC5677"/>
    <w:rsid w:val="00FF333C"/>
    <w:rsid w:val="00FF4433"/>
    <w:rsid w:val="00FF5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74753"/>
    <o:shapelayout v:ext="edit">
      <o:idmap v:ext="edit" data="1"/>
    </o:shapelayout>
  </w:shapeDefaults>
  <w:decimalSymbol w:val=","/>
  <w:listSeparator w:val=";"/>
  <w14:docId w14:val="766104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9293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  <w:rsid w:val="0079293E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79293E"/>
  </w:style>
  <w:style w:type="paragraph" w:styleId="Encabezado">
    <w:name w:val="header"/>
    <w:basedOn w:val="Normal"/>
    <w:link w:val="EncabezadoCar"/>
    <w:uiPriority w:val="99"/>
    <w:unhideWhenUsed/>
    <w:rsid w:val="007929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9293E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79293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9293E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9293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9293E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basedOn w:val="Fuentedeprrafopredeter"/>
    <w:rsid w:val="0079293E"/>
    <w:rPr>
      <w:color w:val="0000FF"/>
      <w:u w:val="single"/>
    </w:rPr>
  </w:style>
  <w:style w:type="table" w:styleId="Tablaconcuadrcula">
    <w:name w:val="Table Grid"/>
    <w:basedOn w:val="Tablanormal"/>
    <w:rsid w:val="009C3274"/>
    <w:pPr>
      <w:suppressAutoHyphens/>
    </w:pPr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B62CB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7F742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992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0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83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96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64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1156</Words>
  <Characters>6363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1</vt:lpstr>
    </vt:vector>
  </TitlesOfParts>
  <Manager/>
  <Company/>
  <LinksUpToDate>false</LinksUpToDate>
  <CharactersWithSpaces>7504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1</dc:title>
  <dc:creator/>
  <cp:lastModifiedBy/>
  <cp:revision>1</cp:revision>
  <dcterms:created xsi:type="dcterms:W3CDTF">2025-11-19T15:48:00Z</dcterms:created>
  <dcterms:modified xsi:type="dcterms:W3CDTF">2025-11-25T10:53:00Z</dcterms:modified>
</cp:coreProperties>
</file>